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7" w:rsidRPr="00692109" w:rsidRDefault="007664C7" w:rsidP="007664C7">
      <w:pPr>
        <w:pStyle w:val="a9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692109">
        <w:rPr>
          <w:b/>
          <w:bCs/>
          <w:sz w:val="24"/>
          <w:szCs w:val="24"/>
        </w:rPr>
        <w:t>Извещение</w:t>
      </w:r>
    </w:p>
    <w:p w:rsidR="007664C7" w:rsidRPr="00692109" w:rsidRDefault="007664C7" w:rsidP="007664C7">
      <w:pPr>
        <w:jc w:val="center"/>
        <w:rPr>
          <w:b/>
          <w:bCs/>
          <w:sz w:val="24"/>
          <w:szCs w:val="24"/>
        </w:rPr>
      </w:pPr>
      <w:r w:rsidRPr="00692109">
        <w:rPr>
          <w:b/>
          <w:bCs/>
          <w:sz w:val="24"/>
          <w:szCs w:val="24"/>
        </w:rPr>
        <w:t xml:space="preserve">о торгах (аукционе на понижение цены) 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</w:t>
      </w:r>
    </w:p>
    <w:p w:rsidR="007664C7" w:rsidRPr="00692109" w:rsidRDefault="007664C7" w:rsidP="007664C7">
      <w:pPr>
        <w:jc w:val="center"/>
        <w:rPr>
          <w:b/>
          <w:sz w:val="24"/>
          <w:szCs w:val="24"/>
        </w:rPr>
      </w:pPr>
      <w:r w:rsidRPr="00692109">
        <w:rPr>
          <w:b/>
          <w:bCs/>
          <w:color w:val="000000"/>
          <w:sz w:val="24"/>
          <w:szCs w:val="24"/>
        </w:rPr>
        <w:t>на территории Ленинградской области</w:t>
      </w:r>
    </w:p>
    <w:bookmarkEnd w:id="0"/>
    <w:p w:rsidR="007664C7" w:rsidRPr="009A5595" w:rsidRDefault="007664C7" w:rsidP="007664C7">
      <w:pPr>
        <w:pStyle w:val="a9"/>
        <w:spacing w:before="0" w:beforeAutospacing="0" w:after="0" w:afterAutospacing="0"/>
        <w:jc w:val="center"/>
        <w:rPr>
          <w:color w:val="323232"/>
          <w:sz w:val="24"/>
          <w:szCs w:val="24"/>
        </w:rPr>
      </w:pPr>
    </w:p>
    <w:p w:rsidR="007664C7" w:rsidRDefault="007664C7" w:rsidP="007664C7">
      <w:pPr>
        <w:pStyle w:val="a9"/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gramStart"/>
      <w:r w:rsidRPr="00890519">
        <w:rPr>
          <w:sz w:val="24"/>
          <w:szCs w:val="24"/>
        </w:rPr>
        <w:t>В целях реализации постановления Правительства Ленинградской области от 6 августа 2013 года № 246 «О мерах по реализации закона Ленинградской области от 13 июня 2012 года № 46-оз «</w:t>
      </w:r>
      <w:r w:rsidRPr="00890519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890519">
        <w:rPr>
          <w:rFonts w:eastAsiaTheme="minorHAnsi"/>
          <w:sz w:val="24"/>
          <w:szCs w:val="24"/>
          <w:lang w:eastAsia="en-US"/>
        </w:rPr>
        <w:t>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Ленинградской области</w:t>
      </w:r>
      <w:r w:rsidRPr="00890519">
        <w:rPr>
          <w:sz w:val="24"/>
          <w:szCs w:val="24"/>
        </w:rPr>
        <w:t>» (с последующими изменениями и дополнениями), Приказа Федеральной антимонопольной службы от 15 августа 2016</w:t>
      </w:r>
      <w:proofErr w:type="gramEnd"/>
      <w:r w:rsidRPr="00890519">
        <w:rPr>
          <w:sz w:val="24"/>
          <w:szCs w:val="24"/>
        </w:rPr>
        <w:t xml:space="preserve"> </w:t>
      </w:r>
      <w:proofErr w:type="gramStart"/>
      <w:r w:rsidRPr="00890519">
        <w:rPr>
          <w:sz w:val="24"/>
          <w:szCs w:val="24"/>
        </w:rPr>
        <w:t>года№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 управление Ленинградской области по транспорту  сообщает о проведении торгов по выбору исполнителя услуг по перемещению и (или) хранению задержанных транспортных средств на территории Ленинградской области (далее – торги (аукцион на понижение цены).</w:t>
      </w:r>
      <w:proofErr w:type="gramEnd"/>
    </w:p>
    <w:p w:rsidR="007664C7" w:rsidRPr="00890519" w:rsidRDefault="007664C7" w:rsidP="007664C7">
      <w:pPr>
        <w:pStyle w:val="a9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664C7" w:rsidRDefault="007664C7" w:rsidP="007664C7">
      <w:pPr>
        <w:pStyle w:val="a7"/>
        <w:jc w:val="both"/>
      </w:pPr>
      <w:r w:rsidRPr="00890519">
        <w:rPr>
          <w:b/>
          <w:bCs/>
        </w:rPr>
        <w:t xml:space="preserve">Наименование организатора торгов (аукциона на понижение цены): </w:t>
      </w:r>
      <w:r w:rsidRPr="00890519">
        <w:t>Управление Ленинградской области по транспорту (далее - Управление).</w:t>
      </w:r>
    </w:p>
    <w:p w:rsidR="007664C7" w:rsidRDefault="007664C7" w:rsidP="007664C7">
      <w:pPr>
        <w:pStyle w:val="a7"/>
        <w:jc w:val="both"/>
        <w:rPr>
          <w:b/>
        </w:rPr>
      </w:pPr>
    </w:p>
    <w:p w:rsidR="007664C7" w:rsidRPr="00C1025A" w:rsidRDefault="007664C7" w:rsidP="007664C7">
      <w:pPr>
        <w:pStyle w:val="a7"/>
        <w:jc w:val="both"/>
        <w:rPr>
          <w:b/>
        </w:rPr>
      </w:pPr>
      <w:r w:rsidRPr="00890519">
        <w:rPr>
          <w:b/>
        </w:rPr>
        <w:t>Место нахождения организатора торгов и часы работы</w:t>
      </w:r>
      <w:r>
        <w:rPr>
          <w:b/>
        </w:rPr>
        <w:t>, номера телефонов Организатора</w:t>
      </w:r>
      <w:r w:rsidRPr="00890519">
        <w:rPr>
          <w:b/>
        </w:rPr>
        <w:t>:</w:t>
      </w:r>
      <w:r>
        <w:rPr>
          <w:b/>
        </w:rPr>
        <w:t xml:space="preserve"> </w:t>
      </w:r>
      <w:r w:rsidRPr="00890519">
        <w:t>191311, г. Санкт-Петербург, ул. Смольного, д. 3.</w:t>
      </w:r>
    </w:p>
    <w:p w:rsidR="007664C7" w:rsidRPr="00890519" w:rsidRDefault="007664C7" w:rsidP="007664C7">
      <w:pPr>
        <w:pStyle w:val="a7"/>
        <w:ind w:firstLine="567"/>
        <w:jc w:val="both"/>
      </w:pPr>
      <w:r w:rsidRPr="00890519">
        <w:t>Часы работы управления:</w:t>
      </w:r>
    </w:p>
    <w:p w:rsidR="007664C7" w:rsidRPr="00890519" w:rsidRDefault="007664C7" w:rsidP="007664C7">
      <w:pPr>
        <w:pStyle w:val="a7"/>
        <w:jc w:val="both"/>
      </w:pPr>
      <w:r w:rsidRPr="00890519">
        <w:t>понедельник - четверг с 09 часов 00 мин. до 18 часов 00 мин. (время московское);</w:t>
      </w:r>
    </w:p>
    <w:p w:rsidR="007664C7" w:rsidRPr="00890519" w:rsidRDefault="007664C7" w:rsidP="007664C7">
      <w:pPr>
        <w:pStyle w:val="a7"/>
        <w:jc w:val="both"/>
      </w:pPr>
      <w:r w:rsidRPr="00890519">
        <w:t>пятница: с 09 часов 00 мин. до 17 часов 00 мин. (время московское);</w:t>
      </w:r>
    </w:p>
    <w:p w:rsidR="007664C7" w:rsidRPr="00890519" w:rsidRDefault="007664C7" w:rsidP="007664C7">
      <w:pPr>
        <w:pStyle w:val="a7"/>
        <w:jc w:val="both"/>
      </w:pPr>
      <w:r w:rsidRPr="00890519">
        <w:t>обеденный перерыв: с 12 часов 12 мин. до 13 часов 00 мин. (время московское);</w:t>
      </w:r>
    </w:p>
    <w:p w:rsidR="007664C7" w:rsidRPr="00890519" w:rsidRDefault="007664C7" w:rsidP="007664C7">
      <w:pPr>
        <w:pStyle w:val="a7"/>
        <w:jc w:val="both"/>
      </w:pPr>
      <w:r w:rsidRPr="00890519">
        <w:t>суббота - воскресенье - выходные дни.</w:t>
      </w:r>
    </w:p>
    <w:p w:rsidR="007664C7" w:rsidRPr="00890519" w:rsidRDefault="007664C7" w:rsidP="007664C7">
      <w:pPr>
        <w:pStyle w:val="a9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890519">
        <w:rPr>
          <w:sz w:val="24"/>
          <w:szCs w:val="24"/>
        </w:rPr>
        <w:t xml:space="preserve">Контактный телефон 8(812) 611-41-70, 8(812) </w:t>
      </w:r>
      <w:r>
        <w:rPr>
          <w:sz w:val="24"/>
          <w:szCs w:val="24"/>
        </w:rPr>
        <w:t>611-41-71</w:t>
      </w:r>
      <w:r w:rsidRPr="00890519">
        <w:rPr>
          <w:sz w:val="24"/>
          <w:szCs w:val="24"/>
        </w:rPr>
        <w:t>, </w:t>
      </w:r>
      <w:proofErr w:type="gramStart"/>
      <w:r w:rsidRPr="00890519">
        <w:rPr>
          <w:sz w:val="24"/>
          <w:szCs w:val="24"/>
        </w:rPr>
        <w:t>е</w:t>
      </w:r>
      <w:proofErr w:type="gramEnd"/>
      <w:r w:rsidRPr="00890519">
        <w:rPr>
          <w:sz w:val="24"/>
          <w:szCs w:val="24"/>
        </w:rPr>
        <w:t>-</w:t>
      </w:r>
      <w:proofErr w:type="spellStart"/>
      <w:r w:rsidRPr="00890519">
        <w:rPr>
          <w:sz w:val="24"/>
          <w:szCs w:val="24"/>
        </w:rPr>
        <w:t>mail</w:t>
      </w:r>
      <w:proofErr w:type="spellEnd"/>
      <w:r w:rsidRPr="00890519">
        <w:rPr>
          <w:sz w:val="24"/>
          <w:szCs w:val="24"/>
        </w:rPr>
        <w:t xml:space="preserve">: </w:t>
      </w:r>
      <w:hyperlink r:id="rId6" w:history="1">
        <w:r w:rsidRPr="00890519">
          <w:rPr>
            <w:rStyle w:val="a6"/>
            <w:rFonts w:eastAsiaTheme="majorEastAsia"/>
            <w:color w:val="auto"/>
            <w:sz w:val="24"/>
            <w:szCs w:val="24"/>
            <w:lang w:val="en-US"/>
          </w:rPr>
          <w:t>transportlo</w:t>
        </w:r>
        <w:r w:rsidRPr="00890519">
          <w:rPr>
            <w:rStyle w:val="a6"/>
            <w:rFonts w:eastAsiaTheme="majorEastAsia"/>
            <w:color w:val="auto"/>
            <w:sz w:val="24"/>
            <w:szCs w:val="24"/>
          </w:rPr>
          <w:t>@</w:t>
        </w:r>
        <w:r w:rsidRPr="00890519">
          <w:rPr>
            <w:rStyle w:val="a6"/>
            <w:rFonts w:eastAsiaTheme="majorEastAsia"/>
            <w:color w:val="auto"/>
            <w:sz w:val="24"/>
            <w:szCs w:val="24"/>
            <w:lang w:val="en-US"/>
          </w:rPr>
          <w:t>lenreg</w:t>
        </w:r>
        <w:r w:rsidRPr="00890519">
          <w:rPr>
            <w:rStyle w:val="a6"/>
            <w:rFonts w:eastAsiaTheme="majorEastAsia"/>
            <w:color w:val="auto"/>
            <w:sz w:val="24"/>
            <w:szCs w:val="24"/>
          </w:rPr>
          <w:t>.</w:t>
        </w:r>
        <w:proofErr w:type="spellStart"/>
        <w:r w:rsidRPr="00890519">
          <w:rPr>
            <w:rStyle w:val="a6"/>
            <w:rFonts w:eastAsiaTheme="majorEastAsia"/>
            <w:color w:val="auto"/>
            <w:sz w:val="24"/>
            <w:szCs w:val="24"/>
          </w:rPr>
          <w:t>ru</w:t>
        </w:r>
        <w:proofErr w:type="spellEnd"/>
      </w:hyperlink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sz w:val="24"/>
          <w:szCs w:val="24"/>
        </w:rPr>
      </w:pPr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sz w:val="24"/>
          <w:szCs w:val="24"/>
        </w:rPr>
      </w:pPr>
      <w:r w:rsidRPr="00890519">
        <w:rPr>
          <w:sz w:val="24"/>
          <w:szCs w:val="24"/>
        </w:rPr>
        <w:t> </w:t>
      </w:r>
      <w:r w:rsidRPr="00890519">
        <w:rPr>
          <w:b/>
          <w:bCs/>
          <w:sz w:val="24"/>
          <w:szCs w:val="24"/>
        </w:rPr>
        <w:t>Предмет торгов</w:t>
      </w:r>
      <w:r>
        <w:rPr>
          <w:b/>
          <w:bCs/>
          <w:sz w:val="24"/>
          <w:szCs w:val="24"/>
        </w:rPr>
        <w:t xml:space="preserve"> (аукциона на понижение цены)</w:t>
      </w:r>
      <w:r w:rsidRPr="00890519">
        <w:rPr>
          <w:b/>
          <w:bCs/>
          <w:sz w:val="24"/>
          <w:szCs w:val="24"/>
        </w:rPr>
        <w:t xml:space="preserve">: </w:t>
      </w:r>
      <w:r w:rsidRPr="000029AD">
        <w:rPr>
          <w:bCs/>
          <w:sz w:val="24"/>
          <w:szCs w:val="24"/>
        </w:rPr>
        <w:t>заключение</w:t>
      </w:r>
      <w:r w:rsidRPr="00D811D0">
        <w:rPr>
          <w:bCs/>
          <w:sz w:val="24"/>
          <w:szCs w:val="24"/>
        </w:rPr>
        <w:t xml:space="preserve"> договора об осуществлении деятельности по перемещению, хранению и возврату транспортных средств, задержанных в соответствии со статьей 27.13 Кодекса об административных правонарушениях по тарифам, установленным по результатам аукциона</w:t>
      </w:r>
      <w:r w:rsidRPr="00890519">
        <w:rPr>
          <w:sz w:val="24"/>
          <w:szCs w:val="24"/>
        </w:rPr>
        <w:t>.</w:t>
      </w:r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sz w:val="24"/>
          <w:szCs w:val="24"/>
        </w:rPr>
      </w:pPr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bCs/>
          <w:color w:val="000000"/>
          <w:sz w:val="24"/>
          <w:szCs w:val="24"/>
        </w:rPr>
      </w:pPr>
      <w:r w:rsidRPr="00890519">
        <w:rPr>
          <w:b/>
          <w:bCs/>
          <w:sz w:val="24"/>
          <w:szCs w:val="24"/>
        </w:rPr>
        <w:t>Целью торгов (аукциона на понижение цены):</w:t>
      </w:r>
      <w:r>
        <w:rPr>
          <w:bCs/>
          <w:sz w:val="24"/>
          <w:szCs w:val="24"/>
        </w:rPr>
        <w:t xml:space="preserve"> </w:t>
      </w:r>
      <w:r w:rsidRPr="00D811D0">
        <w:rPr>
          <w:bCs/>
          <w:sz w:val="24"/>
          <w:szCs w:val="24"/>
        </w:rPr>
        <w:t xml:space="preserve"> выбор </w:t>
      </w:r>
      <w:r w:rsidRPr="00D811D0">
        <w:rPr>
          <w:bCs/>
          <w:color w:val="000000"/>
          <w:sz w:val="24"/>
          <w:szCs w:val="24"/>
        </w:rPr>
        <w:t>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перемещению и (или) хранению задержанных транспортных средств на территории Ленинградской области</w:t>
      </w:r>
      <w:r>
        <w:rPr>
          <w:bCs/>
          <w:color w:val="000000"/>
          <w:sz w:val="24"/>
          <w:szCs w:val="24"/>
        </w:rPr>
        <w:t xml:space="preserve"> (</w:t>
      </w:r>
      <w:r w:rsidRPr="004C011E">
        <w:rPr>
          <w:bCs/>
          <w:color w:val="000000"/>
          <w:sz w:val="24"/>
          <w:szCs w:val="24"/>
        </w:rPr>
        <w:t>далее – уполномоченная организация)</w:t>
      </w:r>
      <w:r>
        <w:rPr>
          <w:bCs/>
          <w:color w:val="000000"/>
          <w:sz w:val="24"/>
          <w:szCs w:val="24"/>
        </w:rPr>
        <w:t>.</w:t>
      </w:r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bCs/>
          <w:color w:val="000000"/>
          <w:sz w:val="24"/>
          <w:szCs w:val="24"/>
        </w:rPr>
      </w:pPr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bCs/>
          <w:color w:val="000000"/>
          <w:sz w:val="24"/>
          <w:szCs w:val="24"/>
        </w:rPr>
      </w:pPr>
      <w:r w:rsidRPr="009567CB">
        <w:rPr>
          <w:b/>
          <w:bCs/>
          <w:color w:val="000000"/>
          <w:sz w:val="24"/>
          <w:szCs w:val="24"/>
        </w:rPr>
        <w:t xml:space="preserve">Информация о лотах: </w:t>
      </w:r>
      <w:r w:rsidRPr="009567CB">
        <w:rPr>
          <w:bCs/>
          <w:color w:val="000000"/>
          <w:sz w:val="24"/>
          <w:szCs w:val="24"/>
        </w:rPr>
        <w:t>представлена в Приложении 2 к документации о торгах (аукционе</w:t>
      </w:r>
      <w:r>
        <w:rPr>
          <w:bCs/>
          <w:color w:val="000000"/>
          <w:sz w:val="24"/>
          <w:szCs w:val="24"/>
        </w:rPr>
        <w:t xml:space="preserve"> на понижение цены).</w:t>
      </w:r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bCs/>
          <w:color w:val="000000"/>
          <w:sz w:val="24"/>
          <w:szCs w:val="24"/>
        </w:rPr>
      </w:pPr>
    </w:p>
    <w:p w:rsidR="007664C7" w:rsidRPr="00F83E1A" w:rsidRDefault="007664C7" w:rsidP="007664C7">
      <w:pPr>
        <w:pStyle w:val="a9"/>
        <w:spacing w:before="0" w:beforeAutospacing="0" w:after="0" w:afterAutospacing="0"/>
        <w:jc w:val="both"/>
        <w:rPr>
          <w:b/>
          <w:sz w:val="24"/>
          <w:szCs w:val="24"/>
        </w:rPr>
      </w:pPr>
      <w:r w:rsidRPr="00F83E1A">
        <w:rPr>
          <w:b/>
          <w:sz w:val="24"/>
          <w:szCs w:val="24"/>
        </w:rPr>
        <w:t xml:space="preserve">Срок, место и порядок предоставления документации о </w:t>
      </w:r>
      <w:r w:rsidRPr="00F83E1A">
        <w:rPr>
          <w:b/>
          <w:bCs/>
          <w:sz w:val="24"/>
          <w:szCs w:val="24"/>
        </w:rPr>
        <w:t>торгах (аукционе на понижение цены)</w:t>
      </w:r>
      <w:r w:rsidRPr="00F83E1A">
        <w:rPr>
          <w:b/>
          <w:sz w:val="24"/>
          <w:szCs w:val="24"/>
        </w:rPr>
        <w:t xml:space="preserve">, </w:t>
      </w:r>
      <w:r w:rsidRPr="00F83E1A">
        <w:rPr>
          <w:b/>
          <w:bCs/>
          <w:sz w:val="24"/>
          <w:szCs w:val="24"/>
        </w:rPr>
        <w:t>электронный адрес официального сайта</w:t>
      </w:r>
      <w:r w:rsidRPr="00F83E1A">
        <w:rPr>
          <w:b/>
          <w:sz w:val="24"/>
          <w:szCs w:val="24"/>
        </w:rPr>
        <w:t>, на котором размещена документация о торгах (аукционе на понижение цены)</w:t>
      </w:r>
      <w:r w:rsidRPr="00F83E1A">
        <w:rPr>
          <w:b/>
          <w:bCs/>
          <w:sz w:val="24"/>
          <w:szCs w:val="24"/>
        </w:rPr>
        <w:t>:</w:t>
      </w:r>
    </w:p>
    <w:p w:rsidR="007664C7" w:rsidRPr="00B8253D" w:rsidRDefault="007664C7" w:rsidP="007664C7">
      <w:pPr>
        <w:pStyle w:val="a9"/>
        <w:spacing w:before="0" w:beforeAutospacing="0" w:after="0" w:afterAutospacing="0"/>
        <w:ind w:firstLine="567"/>
        <w:jc w:val="both"/>
        <w:rPr>
          <w:bCs/>
          <w:sz w:val="24"/>
          <w:szCs w:val="24"/>
        </w:rPr>
      </w:pPr>
      <w:proofErr w:type="gramStart"/>
      <w:r w:rsidRPr="00B8253D">
        <w:rPr>
          <w:sz w:val="24"/>
          <w:szCs w:val="24"/>
        </w:rPr>
        <w:t xml:space="preserve">Документация о торгах (аукционе на понижение цены) </w:t>
      </w:r>
      <w:r w:rsidRPr="00B8253D">
        <w:rPr>
          <w:bCs/>
          <w:sz w:val="24"/>
          <w:szCs w:val="24"/>
        </w:rPr>
        <w:t xml:space="preserve">по выбору коммерческой организации, некоммерческой организации, осуществляющей деятельность, приносящую доход или индивидуального предпринимателя, являющихся исполнителями услуг по </w:t>
      </w:r>
      <w:r w:rsidRPr="00B8253D">
        <w:rPr>
          <w:bCs/>
          <w:sz w:val="24"/>
          <w:szCs w:val="24"/>
        </w:rPr>
        <w:lastRenderedPageBreak/>
        <w:t xml:space="preserve">перемещению и (или) хранению задержанных транспортных средств </w:t>
      </w:r>
      <w:r w:rsidRPr="00B8253D">
        <w:rPr>
          <w:bCs/>
          <w:color w:val="000000"/>
          <w:sz w:val="24"/>
          <w:szCs w:val="24"/>
        </w:rPr>
        <w:t xml:space="preserve">на территории Ленинградской области </w:t>
      </w:r>
      <w:r w:rsidRPr="00B8253D">
        <w:rPr>
          <w:bCs/>
          <w:sz w:val="24"/>
          <w:szCs w:val="24"/>
        </w:rPr>
        <w:t>размещается на официальном сайте Организатора торгов (аукциона на понижение цены) одновременно с Извещением о проведении торгов (аукциона на понижение цены).</w:t>
      </w:r>
      <w:proofErr w:type="gramEnd"/>
      <w:r w:rsidRPr="00B8253D">
        <w:rPr>
          <w:bCs/>
          <w:sz w:val="24"/>
          <w:szCs w:val="24"/>
        </w:rPr>
        <w:t xml:space="preserve"> Документация о торгах (аукционе на понижение цены) также может быть получена лицами, желающими принять участие в торгах (аукционе на понижение цены), при личном обращении в Управление.</w:t>
      </w:r>
    </w:p>
    <w:p w:rsidR="007664C7" w:rsidRPr="00B8253D" w:rsidRDefault="007664C7" w:rsidP="007664C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8253D">
        <w:rPr>
          <w:bCs/>
          <w:sz w:val="24"/>
          <w:szCs w:val="24"/>
        </w:rPr>
        <w:t>Подача письменного заявления на получение документации о торгах (аукционе на понижение цены) и выдача документации о торгах (аукционе на понижение цены) осуществляе</w:t>
      </w:r>
      <w:r>
        <w:rPr>
          <w:bCs/>
          <w:sz w:val="24"/>
          <w:szCs w:val="24"/>
        </w:rPr>
        <w:t>тся по рабочим дням с 10-00 ч до 12-00 ч и с 13-00 ч до 16-00 ч</w:t>
      </w:r>
      <w:r w:rsidRPr="00B8253D">
        <w:rPr>
          <w:bCs/>
          <w:sz w:val="24"/>
          <w:szCs w:val="24"/>
        </w:rPr>
        <w:t xml:space="preserve"> по адресу: Санкт-Петербург, ул. Смольного, д.3, каб. 2-77. Накануне дня прибытия необходимо позвонить по</w:t>
      </w:r>
      <w:r>
        <w:rPr>
          <w:bCs/>
          <w:sz w:val="24"/>
          <w:szCs w:val="24"/>
        </w:rPr>
        <w:t xml:space="preserve"> телефонам 8(812)  611-41-70; 8</w:t>
      </w:r>
      <w:r w:rsidRPr="00B8253D">
        <w:rPr>
          <w:bCs/>
          <w:sz w:val="24"/>
          <w:szCs w:val="24"/>
        </w:rPr>
        <w:t>(812) 611-41-71 с целью заказа пропуска для прохода в здание.</w:t>
      </w:r>
    </w:p>
    <w:p w:rsidR="007664C7" w:rsidRPr="00B8253D" w:rsidRDefault="007664C7" w:rsidP="007664C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B8253D">
        <w:rPr>
          <w:bCs/>
          <w:sz w:val="24"/>
          <w:szCs w:val="24"/>
        </w:rPr>
        <w:t xml:space="preserve">Документация о торгах (аукционе на понижение цены) </w:t>
      </w:r>
      <w:r w:rsidRPr="00F83E1A">
        <w:rPr>
          <w:sz w:val="24"/>
          <w:szCs w:val="24"/>
        </w:rPr>
        <w:t>представляется</w:t>
      </w:r>
      <w:r w:rsidRPr="00B8253D">
        <w:rPr>
          <w:bCs/>
          <w:sz w:val="24"/>
          <w:szCs w:val="24"/>
        </w:rPr>
        <w:t xml:space="preserve"> Организатором на бумажном и</w:t>
      </w:r>
      <w:r>
        <w:rPr>
          <w:bCs/>
          <w:sz w:val="24"/>
          <w:szCs w:val="24"/>
        </w:rPr>
        <w:t xml:space="preserve">ли </w:t>
      </w:r>
      <w:r w:rsidRPr="00B8253D">
        <w:rPr>
          <w:bCs/>
          <w:sz w:val="24"/>
          <w:szCs w:val="24"/>
        </w:rPr>
        <w:t xml:space="preserve"> электронном носителях в течение 2 (двух) рабочих дней со дня получения письменного заявления, но не ранее дня опубликования </w:t>
      </w:r>
      <w:r>
        <w:rPr>
          <w:bCs/>
          <w:sz w:val="24"/>
          <w:szCs w:val="24"/>
        </w:rPr>
        <w:t>И</w:t>
      </w:r>
      <w:r w:rsidRPr="00B8253D">
        <w:rPr>
          <w:bCs/>
          <w:sz w:val="24"/>
          <w:szCs w:val="24"/>
        </w:rPr>
        <w:t>звещения о проведении торгов (аукциона на понижение цены).</w:t>
      </w:r>
      <w:proofErr w:type="gramEnd"/>
    </w:p>
    <w:p w:rsidR="007664C7" w:rsidRPr="009567CB" w:rsidRDefault="007664C7" w:rsidP="007664C7">
      <w:pPr>
        <w:pStyle w:val="a9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9567CB">
        <w:rPr>
          <w:sz w:val="24"/>
          <w:szCs w:val="24"/>
        </w:rPr>
        <w:t>В электронном виде документация об аукционе размещена на официальном сайте Управления сети «Интернет» (</w:t>
      </w:r>
      <w:hyperlink r:id="rId7" w:history="1">
        <w:r w:rsidRPr="009567CB">
          <w:rPr>
            <w:rStyle w:val="a6"/>
            <w:rFonts w:eastAsiaTheme="majorEastAsia"/>
            <w:color w:val="auto"/>
            <w:sz w:val="24"/>
            <w:szCs w:val="24"/>
          </w:rPr>
          <w:t>http://www.</w:t>
        </w:r>
        <w:r w:rsidRPr="009567CB">
          <w:rPr>
            <w:rStyle w:val="a6"/>
            <w:rFonts w:eastAsiaTheme="majorEastAsia"/>
            <w:color w:val="auto"/>
            <w:sz w:val="24"/>
            <w:szCs w:val="24"/>
            <w:lang w:val="en-US"/>
          </w:rPr>
          <w:t>transport</w:t>
        </w:r>
        <w:r w:rsidRPr="009567CB">
          <w:rPr>
            <w:rStyle w:val="a6"/>
            <w:rFonts w:eastAsiaTheme="majorEastAsia"/>
            <w:color w:val="auto"/>
            <w:sz w:val="24"/>
            <w:szCs w:val="24"/>
          </w:rPr>
          <w:t>.</w:t>
        </w:r>
        <w:proofErr w:type="spellStart"/>
        <w:r w:rsidRPr="009567CB">
          <w:rPr>
            <w:rStyle w:val="a6"/>
            <w:rFonts w:eastAsiaTheme="majorEastAsia"/>
            <w:color w:val="auto"/>
            <w:sz w:val="24"/>
            <w:szCs w:val="24"/>
            <w:lang w:val="en-US"/>
          </w:rPr>
          <w:t>lenobl</w:t>
        </w:r>
        <w:proofErr w:type="spellEnd"/>
        <w:r w:rsidRPr="009567CB">
          <w:rPr>
            <w:rStyle w:val="a6"/>
            <w:rFonts w:eastAsiaTheme="majorEastAsia"/>
            <w:color w:val="auto"/>
            <w:sz w:val="24"/>
            <w:szCs w:val="24"/>
          </w:rPr>
          <w:t>.</w:t>
        </w:r>
        <w:proofErr w:type="spellStart"/>
        <w:r w:rsidRPr="009567CB">
          <w:rPr>
            <w:rStyle w:val="a6"/>
            <w:rFonts w:eastAsiaTheme="majorEastAsia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567CB">
        <w:rPr>
          <w:sz w:val="24"/>
          <w:szCs w:val="24"/>
        </w:rPr>
        <w:t xml:space="preserve">)  в разделе Программы и планы/Конкурсы. </w:t>
      </w:r>
    </w:p>
    <w:p w:rsidR="007664C7" w:rsidRDefault="007664C7" w:rsidP="007664C7">
      <w:pPr>
        <w:pStyle w:val="a9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664C7" w:rsidRPr="009567CB" w:rsidRDefault="007664C7" w:rsidP="007664C7">
      <w:pPr>
        <w:pStyle w:val="a9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9567CB">
        <w:rPr>
          <w:b/>
          <w:bCs/>
          <w:sz w:val="24"/>
          <w:szCs w:val="24"/>
        </w:rPr>
        <w:t>Информация о том, что торги проводятся в форме аукциона путем снижения  базового уровня тарифов:</w:t>
      </w:r>
      <w:r w:rsidRPr="009567CB">
        <w:rPr>
          <w:bCs/>
          <w:sz w:val="24"/>
          <w:szCs w:val="24"/>
        </w:rPr>
        <w:t xml:space="preserve"> т</w:t>
      </w:r>
      <w:r w:rsidRPr="009567CB">
        <w:rPr>
          <w:sz w:val="24"/>
          <w:szCs w:val="24"/>
        </w:rPr>
        <w:t xml:space="preserve">орги проводятся в форме аукциона путем снижения базового уровня тарифов на перемещение и хранение задержанных транспортных средств на территории Ленинградской области, установленных распоряжением от 26 декабря 2017 г. №126-р  комитета по тарифам и ценовой политике Ленинградской области в соответствии с </w:t>
      </w:r>
      <w:hyperlink r:id="rId8" w:history="1">
        <w:r w:rsidRPr="009567CB">
          <w:rPr>
            <w:rStyle w:val="a6"/>
            <w:rFonts w:eastAsiaTheme="majorEastAsia"/>
            <w:color w:val="auto"/>
            <w:sz w:val="24"/>
            <w:szCs w:val="24"/>
          </w:rPr>
          <w:t>приказом</w:t>
        </w:r>
      </w:hyperlink>
      <w:r w:rsidRPr="009567CB">
        <w:rPr>
          <w:sz w:val="24"/>
          <w:szCs w:val="24"/>
        </w:rPr>
        <w:t xml:space="preserve"> ФАС России от 15 августа</w:t>
      </w:r>
      <w:proofErr w:type="gramEnd"/>
      <w:r w:rsidRPr="009567CB">
        <w:rPr>
          <w:sz w:val="24"/>
          <w:szCs w:val="24"/>
        </w:rPr>
        <w:t xml:space="preserve"> 2016 года № 1145/16 на «шаг аукциона», указанный в настоящем извещении.</w:t>
      </w:r>
    </w:p>
    <w:p w:rsidR="007664C7" w:rsidRPr="00890519" w:rsidRDefault="007664C7" w:rsidP="007664C7">
      <w:pPr>
        <w:pStyle w:val="a9"/>
        <w:spacing w:before="0" w:beforeAutospacing="0" w:after="0" w:afterAutospacing="0"/>
        <w:ind w:firstLine="567"/>
        <w:rPr>
          <w:sz w:val="24"/>
          <w:szCs w:val="24"/>
        </w:rPr>
      </w:pPr>
      <w:r w:rsidRPr="009567CB">
        <w:rPr>
          <w:sz w:val="24"/>
          <w:szCs w:val="24"/>
        </w:rPr>
        <w:t>Торги (аукцион на понижение цены) является открытым по составу Участников.</w:t>
      </w:r>
    </w:p>
    <w:p w:rsidR="007664C7" w:rsidRDefault="007664C7" w:rsidP="007664C7">
      <w:pPr>
        <w:pStyle w:val="a9"/>
        <w:spacing w:before="0" w:beforeAutospacing="0" w:after="0" w:afterAutospacing="0"/>
        <w:ind w:firstLine="567"/>
        <w:rPr>
          <w:sz w:val="24"/>
          <w:szCs w:val="24"/>
        </w:rPr>
      </w:pPr>
    </w:p>
    <w:p w:rsidR="007664C7" w:rsidRPr="00B6156D" w:rsidRDefault="007664C7" w:rsidP="007664C7">
      <w:pPr>
        <w:pStyle w:val="a9"/>
        <w:spacing w:before="0" w:beforeAutospacing="0" w:after="0" w:afterAutospacing="0"/>
        <w:jc w:val="both"/>
        <w:rPr>
          <w:b/>
          <w:sz w:val="24"/>
          <w:szCs w:val="24"/>
        </w:rPr>
      </w:pPr>
      <w:r w:rsidRPr="00B6156D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>азовый уровень</w:t>
      </w:r>
      <w:r w:rsidRPr="00B6156D">
        <w:rPr>
          <w:b/>
          <w:bCs/>
          <w:sz w:val="24"/>
          <w:szCs w:val="24"/>
        </w:rPr>
        <w:t xml:space="preserve"> тарифов на перемещение и хранение задержанных транспортных средств на территории Ленинградской области и величина понижения</w:t>
      </w:r>
      <w:r>
        <w:rPr>
          <w:b/>
          <w:bCs/>
          <w:sz w:val="24"/>
          <w:szCs w:val="24"/>
        </w:rPr>
        <w:t xml:space="preserve">, </w:t>
      </w:r>
      <w:r w:rsidRPr="00B6156D">
        <w:rPr>
          <w:b/>
          <w:bCs/>
          <w:sz w:val="24"/>
          <w:szCs w:val="24"/>
        </w:rPr>
        <w:t xml:space="preserve">«шаг аукциона»: </w:t>
      </w:r>
    </w:p>
    <w:p w:rsidR="007664C7" w:rsidRPr="00B6156D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Начальной </w:t>
      </w:r>
      <w:r w:rsidRPr="00B6156D">
        <w:rPr>
          <w:sz w:val="24"/>
          <w:szCs w:val="24"/>
        </w:rPr>
        <w:t>ценой пр</w:t>
      </w:r>
      <w:r>
        <w:rPr>
          <w:sz w:val="24"/>
          <w:szCs w:val="24"/>
        </w:rPr>
        <w:t>едмета аукциона являются базовый</w:t>
      </w:r>
      <w:r w:rsidRPr="00B6156D"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</w:t>
      </w:r>
      <w:r w:rsidRPr="00B6156D">
        <w:rPr>
          <w:sz w:val="24"/>
          <w:szCs w:val="24"/>
        </w:rPr>
        <w:t xml:space="preserve"> тарифов на перемещение и хранение задержанных транспортных средств на территории Ленинградской области, определенные </w:t>
      </w:r>
      <w:r>
        <w:rPr>
          <w:sz w:val="24"/>
          <w:szCs w:val="24"/>
        </w:rPr>
        <w:t>распоряжением</w:t>
      </w:r>
      <w:r w:rsidRPr="00B6156D">
        <w:rPr>
          <w:sz w:val="24"/>
          <w:szCs w:val="24"/>
        </w:rPr>
        <w:t xml:space="preserve"> от 26 декабря 2017 г. № 126-р комитета по тарифам и ценовой политике Ленинградской области:</w:t>
      </w:r>
    </w:p>
    <w:p w:rsidR="007664C7" w:rsidRPr="00245E50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45E50">
        <w:rPr>
          <w:sz w:val="24"/>
          <w:szCs w:val="24"/>
        </w:rPr>
        <w:t>базовый тариф на перемещение задержанных транспортных средств (категорий</w:t>
      </w:r>
      <w:proofErr w:type="gramStart"/>
      <w:r w:rsidRPr="00245E50">
        <w:rPr>
          <w:sz w:val="24"/>
          <w:szCs w:val="24"/>
        </w:rPr>
        <w:t xml:space="preserve"> А</w:t>
      </w:r>
      <w:proofErr w:type="gramEnd"/>
      <w:r w:rsidRPr="00245E50">
        <w:rPr>
          <w:sz w:val="24"/>
          <w:szCs w:val="24"/>
        </w:rPr>
        <w:t xml:space="preserve">,  А1, В1,М; самоходных машин категорий А </w:t>
      </w:r>
      <w:r w:rsidRPr="00245E50">
        <w:rPr>
          <w:sz w:val="24"/>
          <w:szCs w:val="24"/>
          <w:lang w:val="en-US"/>
        </w:rPr>
        <w:t>I</w:t>
      </w:r>
      <w:r w:rsidRPr="00245E50">
        <w:rPr>
          <w:sz w:val="24"/>
          <w:szCs w:val="24"/>
        </w:rPr>
        <w:t>) - 4260,00 рублей;</w:t>
      </w:r>
    </w:p>
    <w:p w:rsidR="007664C7" w:rsidRPr="00245E50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245E50">
        <w:rPr>
          <w:sz w:val="24"/>
          <w:szCs w:val="24"/>
        </w:rPr>
        <w:t xml:space="preserve">базовый тариф на перемещение задержанных транспортных средств (категорий </w:t>
      </w:r>
      <w:r w:rsidRPr="00245E50">
        <w:rPr>
          <w:sz w:val="24"/>
          <w:szCs w:val="24"/>
          <w:lang w:val="en-US"/>
        </w:rPr>
        <w:t>B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</w:t>
      </w:r>
      <w:r w:rsidRPr="00245E50">
        <w:rPr>
          <w:sz w:val="24"/>
          <w:szCs w:val="24"/>
        </w:rPr>
        <w:t>1 массой до 3,5 тонн; самоходных машин категорий</w:t>
      </w:r>
      <w:proofErr w:type="gramStart"/>
      <w:r w:rsidRPr="00245E50">
        <w:rPr>
          <w:sz w:val="24"/>
          <w:szCs w:val="24"/>
        </w:rPr>
        <w:t xml:space="preserve"> А</w:t>
      </w:r>
      <w:proofErr w:type="gramEnd"/>
      <w:r w:rsidRPr="00245E50">
        <w:rPr>
          <w:sz w:val="24"/>
          <w:szCs w:val="24"/>
        </w:rPr>
        <w:t xml:space="preserve"> </w:t>
      </w:r>
      <w:r w:rsidRPr="00245E50">
        <w:rPr>
          <w:sz w:val="24"/>
          <w:szCs w:val="24"/>
          <w:lang w:val="en-US"/>
        </w:rPr>
        <w:t>II</w:t>
      </w:r>
      <w:r w:rsidRPr="00245E50">
        <w:rPr>
          <w:sz w:val="24"/>
          <w:szCs w:val="24"/>
        </w:rPr>
        <w:t>) – 4260,00 рублей;</w:t>
      </w:r>
    </w:p>
    <w:p w:rsidR="007664C7" w:rsidRPr="00245E50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45E50">
        <w:rPr>
          <w:sz w:val="24"/>
          <w:szCs w:val="24"/>
        </w:rPr>
        <w:t>базовый тариф на перемещение задержанных транспортные средства (категорий</w:t>
      </w:r>
      <w:proofErr w:type="gramStart"/>
      <w:r w:rsidRPr="00245E50">
        <w:rPr>
          <w:sz w:val="24"/>
          <w:szCs w:val="24"/>
        </w:rPr>
        <w:t xml:space="preserve"> С</w:t>
      </w:r>
      <w:proofErr w:type="gramEnd"/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BE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CE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C</w:t>
      </w:r>
      <w:r w:rsidRPr="00245E50">
        <w:rPr>
          <w:sz w:val="24"/>
          <w:szCs w:val="24"/>
        </w:rPr>
        <w:t xml:space="preserve">1, </w:t>
      </w:r>
      <w:r w:rsidRPr="00245E50">
        <w:rPr>
          <w:sz w:val="24"/>
          <w:szCs w:val="24"/>
          <w:lang w:val="en-US"/>
        </w:rPr>
        <w:t>C</w:t>
      </w:r>
      <w:r w:rsidRPr="00245E50">
        <w:rPr>
          <w:sz w:val="24"/>
          <w:szCs w:val="24"/>
        </w:rPr>
        <w:t>1</w:t>
      </w:r>
      <w:r w:rsidRPr="00245E50">
        <w:rPr>
          <w:sz w:val="24"/>
          <w:szCs w:val="24"/>
          <w:lang w:val="en-US"/>
        </w:rPr>
        <w:t>E</w:t>
      </w:r>
      <w:r w:rsidRPr="00245E50">
        <w:rPr>
          <w:sz w:val="24"/>
          <w:szCs w:val="24"/>
        </w:rPr>
        <w:t xml:space="preserve"> </w:t>
      </w:r>
      <w:r w:rsidRPr="00245E50">
        <w:rPr>
          <w:sz w:val="24"/>
          <w:szCs w:val="24"/>
          <w:lang w:val="en-US"/>
        </w:rPr>
        <w:t>D</w:t>
      </w:r>
      <w:r w:rsidRPr="00245E50">
        <w:rPr>
          <w:sz w:val="24"/>
          <w:szCs w:val="24"/>
        </w:rPr>
        <w:t>1</w:t>
      </w:r>
      <w:r w:rsidRPr="00245E50">
        <w:rPr>
          <w:sz w:val="24"/>
          <w:szCs w:val="24"/>
          <w:lang w:val="en-US"/>
        </w:rPr>
        <w:t>E</w:t>
      </w:r>
      <w:r w:rsidRPr="00245E50">
        <w:rPr>
          <w:sz w:val="24"/>
          <w:szCs w:val="24"/>
        </w:rPr>
        <w:t xml:space="preserve"> массой более 3</w:t>
      </w:r>
      <w:proofErr w:type="gramStart"/>
      <w:r w:rsidRPr="00245E50">
        <w:rPr>
          <w:sz w:val="24"/>
          <w:szCs w:val="24"/>
        </w:rPr>
        <w:t>,5</w:t>
      </w:r>
      <w:proofErr w:type="gramEnd"/>
      <w:r w:rsidRPr="00245E50">
        <w:rPr>
          <w:sz w:val="24"/>
          <w:szCs w:val="24"/>
        </w:rPr>
        <w:t xml:space="preserve"> тонн; самоходных машин категорий А</w:t>
      </w:r>
      <w:r w:rsidRPr="00245E50">
        <w:rPr>
          <w:sz w:val="24"/>
          <w:szCs w:val="24"/>
          <w:lang w:val="en-US"/>
        </w:rPr>
        <w:t>III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AIV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B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C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F</w:t>
      </w:r>
      <w:r w:rsidRPr="00245E50">
        <w:rPr>
          <w:sz w:val="24"/>
          <w:szCs w:val="24"/>
        </w:rPr>
        <w:t>) – 16 950,00 рублей;</w:t>
      </w:r>
    </w:p>
    <w:p w:rsidR="007664C7" w:rsidRPr="00245E50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45E50">
        <w:rPr>
          <w:sz w:val="24"/>
          <w:szCs w:val="24"/>
        </w:rPr>
        <w:t>базовый тариф на перемещение задержанных транспортные средства (негабаритных транспортных средств) – 19 983,00 рублей;</w:t>
      </w:r>
    </w:p>
    <w:p w:rsidR="007664C7" w:rsidRPr="00245E50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45E50">
        <w:rPr>
          <w:sz w:val="24"/>
          <w:szCs w:val="24"/>
        </w:rPr>
        <w:t>базовый тариф  на оплату за  хранение задержанных транспортных средств (категорий</w:t>
      </w:r>
      <w:proofErr w:type="gramStart"/>
      <w:r w:rsidRPr="00245E50">
        <w:rPr>
          <w:sz w:val="24"/>
          <w:szCs w:val="24"/>
        </w:rPr>
        <w:t xml:space="preserve"> А</w:t>
      </w:r>
      <w:proofErr w:type="gramEnd"/>
      <w:r w:rsidRPr="00245E50">
        <w:rPr>
          <w:sz w:val="24"/>
          <w:szCs w:val="24"/>
        </w:rPr>
        <w:t xml:space="preserve">, А1, В1,М; самоходных машин категорий А </w:t>
      </w:r>
      <w:r w:rsidRPr="00245E50">
        <w:rPr>
          <w:sz w:val="24"/>
          <w:szCs w:val="24"/>
          <w:lang w:val="en-US"/>
        </w:rPr>
        <w:t>I</w:t>
      </w:r>
      <w:r w:rsidRPr="00245E50">
        <w:rPr>
          <w:sz w:val="24"/>
          <w:szCs w:val="24"/>
        </w:rPr>
        <w:t>) - 29,00 рублей/час;</w:t>
      </w:r>
    </w:p>
    <w:p w:rsidR="007664C7" w:rsidRPr="00245E50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45E50">
        <w:rPr>
          <w:sz w:val="24"/>
          <w:szCs w:val="24"/>
        </w:rPr>
        <w:t>базовый тариф  на оплату за  хранение задержанных транспортных средств (категорий</w:t>
      </w:r>
      <w:proofErr w:type="gramStart"/>
      <w:r w:rsidRPr="00245E50">
        <w:rPr>
          <w:sz w:val="24"/>
          <w:szCs w:val="24"/>
        </w:rPr>
        <w:t xml:space="preserve"> В</w:t>
      </w:r>
      <w:proofErr w:type="gramEnd"/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</w:t>
      </w:r>
      <w:r w:rsidRPr="00245E50">
        <w:rPr>
          <w:sz w:val="24"/>
          <w:szCs w:val="24"/>
        </w:rPr>
        <w:t xml:space="preserve">1 массой до 3,5 тонн; самоходных машин категорий А </w:t>
      </w:r>
      <w:r w:rsidRPr="00245E50">
        <w:rPr>
          <w:sz w:val="24"/>
          <w:szCs w:val="24"/>
          <w:lang w:val="en-US"/>
        </w:rPr>
        <w:t>II</w:t>
      </w:r>
      <w:r w:rsidRPr="00245E50">
        <w:rPr>
          <w:sz w:val="24"/>
          <w:szCs w:val="24"/>
        </w:rPr>
        <w:t>) - 57,00 рублей/час;</w:t>
      </w:r>
    </w:p>
    <w:p w:rsidR="007664C7" w:rsidRPr="00245E50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45E50">
        <w:rPr>
          <w:sz w:val="24"/>
          <w:szCs w:val="24"/>
        </w:rPr>
        <w:lastRenderedPageBreak/>
        <w:t>базовый тариф  на оплату за  хранение задержанных транспортных средств (категорий</w:t>
      </w:r>
      <w:proofErr w:type="gramStart"/>
      <w:r w:rsidRPr="00245E50">
        <w:rPr>
          <w:sz w:val="24"/>
          <w:szCs w:val="24"/>
        </w:rPr>
        <w:t xml:space="preserve"> С</w:t>
      </w:r>
      <w:proofErr w:type="gramEnd"/>
      <w:r w:rsidRPr="00245E50">
        <w:rPr>
          <w:sz w:val="24"/>
          <w:szCs w:val="24"/>
        </w:rPr>
        <w:t xml:space="preserve">, Д, </w:t>
      </w:r>
      <w:r w:rsidRPr="00245E50">
        <w:rPr>
          <w:sz w:val="24"/>
          <w:szCs w:val="24"/>
          <w:lang w:val="en-US"/>
        </w:rPr>
        <w:t>B</w:t>
      </w:r>
      <w:r w:rsidRPr="00245E50">
        <w:rPr>
          <w:sz w:val="24"/>
          <w:szCs w:val="24"/>
        </w:rPr>
        <w:t xml:space="preserve">Е, </w:t>
      </w:r>
      <w:r w:rsidRPr="00245E50">
        <w:rPr>
          <w:sz w:val="24"/>
          <w:szCs w:val="24"/>
          <w:lang w:val="en-US"/>
        </w:rPr>
        <w:t>CE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C</w:t>
      </w:r>
      <w:r w:rsidRPr="00245E50">
        <w:rPr>
          <w:sz w:val="24"/>
          <w:szCs w:val="24"/>
        </w:rPr>
        <w:t xml:space="preserve">1, </w:t>
      </w:r>
      <w:r w:rsidRPr="00245E50">
        <w:rPr>
          <w:sz w:val="24"/>
          <w:szCs w:val="24"/>
          <w:lang w:val="en-US"/>
        </w:rPr>
        <w:t>C</w:t>
      </w:r>
      <w:r w:rsidRPr="00245E50">
        <w:rPr>
          <w:sz w:val="24"/>
          <w:szCs w:val="24"/>
        </w:rPr>
        <w:t>1</w:t>
      </w:r>
      <w:r w:rsidRPr="00245E50">
        <w:rPr>
          <w:sz w:val="24"/>
          <w:szCs w:val="24"/>
          <w:lang w:val="en-US"/>
        </w:rPr>
        <w:t>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</w:t>
      </w:r>
      <w:r w:rsidRPr="00245E50">
        <w:rPr>
          <w:sz w:val="24"/>
          <w:szCs w:val="24"/>
        </w:rPr>
        <w:t>1</w:t>
      </w:r>
      <w:r w:rsidRPr="00245E50">
        <w:rPr>
          <w:sz w:val="24"/>
          <w:szCs w:val="24"/>
          <w:lang w:val="en-US"/>
        </w:rPr>
        <w:t>E</w:t>
      </w:r>
      <w:r w:rsidRPr="00245E50">
        <w:rPr>
          <w:sz w:val="24"/>
          <w:szCs w:val="24"/>
        </w:rPr>
        <w:t xml:space="preserve"> </w:t>
      </w:r>
      <w:r w:rsidRPr="00245E50">
        <w:rPr>
          <w:b/>
          <w:sz w:val="24"/>
          <w:szCs w:val="24"/>
        </w:rPr>
        <w:t>массой более 3,5 тонн</w:t>
      </w:r>
      <w:r w:rsidRPr="00245E50">
        <w:rPr>
          <w:sz w:val="24"/>
          <w:szCs w:val="24"/>
        </w:rPr>
        <w:t>; самоходных машин категорий А</w:t>
      </w:r>
      <w:r w:rsidRPr="00245E50">
        <w:rPr>
          <w:sz w:val="24"/>
          <w:szCs w:val="24"/>
          <w:lang w:val="en-US"/>
        </w:rPr>
        <w:t>III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AIV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B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C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D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E</w:t>
      </w:r>
      <w:r w:rsidRPr="00245E50">
        <w:rPr>
          <w:sz w:val="24"/>
          <w:szCs w:val="24"/>
        </w:rPr>
        <w:t xml:space="preserve">, </w:t>
      </w:r>
      <w:r w:rsidRPr="00245E50">
        <w:rPr>
          <w:sz w:val="24"/>
          <w:szCs w:val="24"/>
          <w:lang w:val="en-US"/>
        </w:rPr>
        <w:t>F</w:t>
      </w:r>
      <w:r w:rsidRPr="00245E50">
        <w:rPr>
          <w:sz w:val="24"/>
          <w:szCs w:val="24"/>
        </w:rPr>
        <w:t>)   - 115,00 рублей/час;</w:t>
      </w:r>
    </w:p>
    <w:p w:rsidR="007664C7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245E50">
        <w:rPr>
          <w:sz w:val="24"/>
          <w:szCs w:val="24"/>
        </w:rPr>
        <w:t>базовый тариф  на оплату за  хранение задержанных негабаритных транспортных средств - 172,00 рубля/час.</w:t>
      </w:r>
    </w:p>
    <w:p w:rsidR="007664C7" w:rsidRPr="00B6156D" w:rsidRDefault="007664C7" w:rsidP="007664C7">
      <w:pPr>
        <w:pStyle w:val="a9"/>
        <w:tabs>
          <w:tab w:val="left" w:pos="7230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B6156D">
        <w:rPr>
          <w:bCs/>
          <w:sz w:val="24"/>
          <w:szCs w:val="24"/>
        </w:rPr>
        <w:t xml:space="preserve"> </w:t>
      </w:r>
      <w:r w:rsidRPr="009567CB">
        <w:rPr>
          <w:bCs/>
          <w:sz w:val="24"/>
          <w:szCs w:val="24"/>
        </w:rPr>
        <w:t xml:space="preserve">Величина понижения начальной цены  предмета аукциона («шаг аукциона»)  составляет 3% от базовых уровней тарифов на перемещение и хранение всех категорий задержанных транспортных средств, при этом понимается, что все </w:t>
      </w:r>
      <w:r w:rsidRPr="009567CB">
        <w:rPr>
          <w:sz w:val="24"/>
          <w:szCs w:val="24"/>
        </w:rPr>
        <w:t>базовые уровни тарифов на перемещение и хранение задержанных транспортных средств на территории Ленинградской области понижаются на «шаг аукциона».</w:t>
      </w:r>
    </w:p>
    <w:p w:rsidR="007664C7" w:rsidRPr="00B6156D" w:rsidRDefault="007664C7" w:rsidP="007664C7">
      <w:pPr>
        <w:pStyle w:val="a9"/>
        <w:tabs>
          <w:tab w:val="left" w:pos="3983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B6156D">
        <w:rPr>
          <w:sz w:val="24"/>
          <w:szCs w:val="24"/>
        </w:rPr>
        <w:tab/>
      </w:r>
    </w:p>
    <w:p w:rsidR="007664C7" w:rsidRPr="004475E0" w:rsidRDefault="007664C7" w:rsidP="007664C7">
      <w:pPr>
        <w:pStyle w:val="a9"/>
        <w:spacing w:before="0" w:beforeAutospacing="0" w:after="0" w:afterAutospacing="0"/>
        <w:jc w:val="both"/>
        <w:rPr>
          <w:b/>
          <w:sz w:val="24"/>
          <w:szCs w:val="24"/>
        </w:rPr>
      </w:pPr>
      <w:r w:rsidRPr="004475E0">
        <w:rPr>
          <w:b/>
          <w:bCs/>
          <w:sz w:val="24"/>
          <w:szCs w:val="24"/>
        </w:rPr>
        <w:t>Адрес место, дата и время начала и окончания срока приема заявок и прилагаемых к ним документов</w:t>
      </w:r>
      <w:r>
        <w:rPr>
          <w:b/>
          <w:bCs/>
          <w:sz w:val="24"/>
          <w:szCs w:val="24"/>
        </w:rPr>
        <w:t>:</w:t>
      </w:r>
    </w:p>
    <w:p w:rsidR="007664C7" w:rsidRPr="00EE4E56" w:rsidRDefault="007664C7" w:rsidP="007664C7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Для участия в торгах (аукционе на понижение цены) Претенденты </w:t>
      </w:r>
      <w:r>
        <w:rPr>
          <w:bCs/>
          <w:sz w:val="24"/>
          <w:szCs w:val="24"/>
        </w:rPr>
        <w:t>подают з</w:t>
      </w:r>
      <w:r w:rsidRPr="00EE4E56">
        <w:rPr>
          <w:bCs/>
          <w:sz w:val="24"/>
          <w:szCs w:val="24"/>
        </w:rPr>
        <w:t>аявк</w:t>
      </w:r>
      <w:r>
        <w:rPr>
          <w:bCs/>
          <w:sz w:val="24"/>
          <w:szCs w:val="24"/>
        </w:rPr>
        <w:t xml:space="preserve">и </w:t>
      </w:r>
      <w:r w:rsidRPr="00EE4E56">
        <w:rPr>
          <w:bCs/>
          <w:sz w:val="24"/>
          <w:szCs w:val="24"/>
        </w:rPr>
        <w:t xml:space="preserve">в письменной форме в запечатанном конверте. </w:t>
      </w:r>
    </w:p>
    <w:p w:rsidR="007664C7" w:rsidRPr="00EE4E56" w:rsidRDefault="007664C7" w:rsidP="007664C7">
      <w:pPr>
        <w:pStyle w:val="a8"/>
        <w:ind w:left="0" w:firstLine="567"/>
        <w:jc w:val="both"/>
        <w:rPr>
          <w:bCs/>
        </w:rPr>
      </w:pPr>
      <w:r>
        <w:rPr>
          <w:bCs/>
        </w:rPr>
        <w:t xml:space="preserve">Заявки принимаются с 10-00 ч до 12-00 ч и с 14-00 ч до 16-00 ч </w:t>
      </w:r>
      <w:r w:rsidRPr="00EE4E56">
        <w:rPr>
          <w:bCs/>
        </w:rPr>
        <w:t xml:space="preserve"> по рабочим дням по адресу: Санкт-Петербург, ул. Смольного, д.3, каб. 2-77. Накануне дня прибытия необходимо позвонить по телефонам 8(812) 611-41-70;  8-(812) 611-41-71 с целью заказа пропуска для прохода в здание.</w:t>
      </w:r>
    </w:p>
    <w:p w:rsidR="007664C7" w:rsidRPr="009567CB" w:rsidRDefault="007664C7" w:rsidP="007664C7">
      <w:pPr>
        <w:ind w:firstLine="567"/>
        <w:jc w:val="both"/>
        <w:rPr>
          <w:bCs/>
          <w:sz w:val="24"/>
          <w:szCs w:val="24"/>
        </w:rPr>
      </w:pPr>
      <w:r w:rsidRPr="00CE1CF8">
        <w:rPr>
          <w:bCs/>
          <w:sz w:val="24"/>
          <w:szCs w:val="24"/>
        </w:rPr>
        <w:t>Заявка и прилагаемые к ней документы должны быть сформированы в единый пакет документов</w:t>
      </w:r>
      <w:r>
        <w:rPr>
          <w:bCs/>
          <w:sz w:val="24"/>
          <w:szCs w:val="24"/>
        </w:rPr>
        <w:t xml:space="preserve"> </w:t>
      </w:r>
      <w:r w:rsidRPr="00D24C9E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 xml:space="preserve">титульным листом  и </w:t>
      </w:r>
      <w:r w:rsidRPr="00D24C9E">
        <w:rPr>
          <w:bCs/>
          <w:sz w:val="24"/>
          <w:szCs w:val="24"/>
        </w:rPr>
        <w:t>описью</w:t>
      </w:r>
      <w:r w:rsidRPr="00CE1CF8">
        <w:rPr>
          <w:bCs/>
          <w:sz w:val="24"/>
          <w:szCs w:val="24"/>
        </w:rPr>
        <w:t>, который должен быть прошит,  пронумерован и скреплен подписью и  печатью</w:t>
      </w:r>
      <w:r>
        <w:rPr>
          <w:bCs/>
          <w:sz w:val="24"/>
          <w:szCs w:val="24"/>
        </w:rPr>
        <w:t xml:space="preserve"> П</w:t>
      </w:r>
      <w:r w:rsidRPr="00CE1CF8">
        <w:rPr>
          <w:bCs/>
          <w:sz w:val="24"/>
          <w:szCs w:val="24"/>
        </w:rPr>
        <w:t>ретендента (при наличии) с оборотной стороны последнего листа комплекта документов с заявкой.</w:t>
      </w:r>
      <w:r>
        <w:rPr>
          <w:bCs/>
          <w:sz w:val="24"/>
          <w:szCs w:val="24"/>
        </w:rPr>
        <w:t xml:space="preserve"> Исправления в заявке на участие в торгах (аукционе на понижение цены) не допускаются, за исключением исправлений, </w:t>
      </w:r>
      <w:r w:rsidRPr="009567CB">
        <w:rPr>
          <w:bCs/>
          <w:sz w:val="24"/>
          <w:szCs w:val="24"/>
        </w:rPr>
        <w:t>заверенных Претендентом. Сведения, содержащиеся в заявке  на участие в  не должны допускать двусмысленных толкований.</w:t>
      </w:r>
    </w:p>
    <w:p w:rsidR="007664C7" w:rsidRPr="009567CB" w:rsidRDefault="007664C7" w:rsidP="007664C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Допускается оформление заявки для участия </w:t>
      </w:r>
      <w:r w:rsidRPr="009567CB">
        <w:rPr>
          <w:bCs/>
          <w:sz w:val="24"/>
          <w:szCs w:val="24"/>
        </w:rPr>
        <w:t xml:space="preserve">в </w:t>
      </w:r>
      <w:r w:rsidRPr="009567CB">
        <w:rPr>
          <w:sz w:val="24"/>
          <w:szCs w:val="24"/>
        </w:rPr>
        <w:t>торгах (аукционе на понижение цены)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нескольких томах</w:t>
      </w:r>
      <w:r w:rsidRPr="009567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 w:rsidRPr="009567CB">
        <w:rPr>
          <w:bCs/>
          <w:sz w:val="24"/>
          <w:szCs w:val="24"/>
        </w:rPr>
        <w:t xml:space="preserve">случае предоставления в составе заявки большого объема информации. </w:t>
      </w:r>
    </w:p>
    <w:p w:rsidR="007664C7" w:rsidRDefault="007664C7" w:rsidP="007664C7">
      <w:pPr>
        <w:pStyle w:val="a9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60E15">
        <w:rPr>
          <w:sz w:val="24"/>
          <w:szCs w:val="24"/>
        </w:rPr>
        <w:t>Прием заявок на участие в аукционе осуществляется с 14 июня по 0</w:t>
      </w:r>
      <w:r>
        <w:rPr>
          <w:sz w:val="24"/>
          <w:szCs w:val="24"/>
        </w:rPr>
        <w:t>3</w:t>
      </w:r>
      <w:r w:rsidRPr="00360E15">
        <w:rPr>
          <w:sz w:val="24"/>
          <w:szCs w:val="24"/>
        </w:rPr>
        <w:t xml:space="preserve"> июля 2019 года.</w:t>
      </w:r>
    </w:p>
    <w:p w:rsidR="007664C7" w:rsidRPr="00F83E1A" w:rsidRDefault="007664C7" w:rsidP="007664C7">
      <w:pPr>
        <w:pStyle w:val="a9"/>
        <w:spacing w:before="0" w:beforeAutospacing="0" w:after="0" w:afterAutospacing="0"/>
        <w:ind w:firstLine="567"/>
        <w:rPr>
          <w:sz w:val="24"/>
          <w:szCs w:val="24"/>
        </w:rPr>
      </w:pPr>
    </w:p>
    <w:p w:rsidR="007664C7" w:rsidRPr="00314CBC" w:rsidRDefault="007664C7" w:rsidP="007664C7">
      <w:pPr>
        <w:pStyle w:val="a9"/>
        <w:spacing w:before="0" w:beforeAutospacing="0" w:after="0" w:afterAutospacing="0"/>
        <w:jc w:val="both"/>
        <w:rPr>
          <w:sz w:val="24"/>
          <w:szCs w:val="24"/>
        </w:rPr>
      </w:pPr>
      <w:r w:rsidRPr="00314CBC">
        <w:rPr>
          <w:b/>
          <w:bCs/>
          <w:sz w:val="24"/>
          <w:szCs w:val="24"/>
        </w:rPr>
        <w:t xml:space="preserve">Срок рассмотрения комиссией заявок на участие в торгах (аукционе на понижение </w:t>
      </w:r>
      <w:r w:rsidRPr="009567CB">
        <w:rPr>
          <w:b/>
          <w:bCs/>
          <w:sz w:val="24"/>
          <w:szCs w:val="24"/>
        </w:rPr>
        <w:t xml:space="preserve">цены): </w:t>
      </w:r>
      <w:r w:rsidRPr="009567CB">
        <w:rPr>
          <w:bCs/>
          <w:sz w:val="24"/>
          <w:szCs w:val="24"/>
        </w:rPr>
        <w:t>р</w:t>
      </w:r>
      <w:r w:rsidRPr="009567CB">
        <w:rPr>
          <w:sz w:val="24"/>
          <w:szCs w:val="24"/>
        </w:rPr>
        <w:t>ассмотрение заявок на участие в аук</w:t>
      </w:r>
      <w:r>
        <w:rPr>
          <w:sz w:val="24"/>
          <w:szCs w:val="24"/>
        </w:rPr>
        <w:t>ционе осуществляется в течение 10 календарных дней</w:t>
      </w:r>
      <w:r w:rsidRPr="00314CBC">
        <w:rPr>
          <w:sz w:val="24"/>
          <w:szCs w:val="24"/>
        </w:rPr>
        <w:t xml:space="preserve"> со дня окончания срока их подачи.</w:t>
      </w:r>
    </w:p>
    <w:p w:rsidR="007664C7" w:rsidRPr="00314CBC" w:rsidRDefault="007664C7" w:rsidP="007664C7">
      <w:pPr>
        <w:pStyle w:val="a9"/>
        <w:spacing w:before="0" w:beforeAutospacing="0" w:after="0" w:afterAutospacing="0"/>
        <w:rPr>
          <w:b/>
          <w:bCs/>
          <w:sz w:val="24"/>
          <w:szCs w:val="24"/>
        </w:rPr>
      </w:pPr>
    </w:p>
    <w:p w:rsidR="007664C7" w:rsidRDefault="007664C7" w:rsidP="007664C7">
      <w:pPr>
        <w:pStyle w:val="a9"/>
        <w:spacing w:before="0" w:beforeAutospacing="0" w:after="0" w:afterAutospacing="0"/>
        <w:jc w:val="both"/>
        <w:rPr>
          <w:bCs/>
          <w:sz w:val="24"/>
          <w:szCs w:val="24"/>
        </w:rPr>
      </w:pPr>
      <w:r w:rsidRPr="00314CBC">
        <w:rPr>
          <w:b/>
          <w:bCs/>
          <w:sz w:val="24"/>
          <w:szCs w:val="24"/>
        </w:rPr>
        <w:t xml:space="preserve">Дата, время (в часах и минутах), место проведения торгов (аукциона на понижение </w:t>
      </w:r>
      <w:r w:rsidRPr="00245E50">
        <w:rPr>
          <w:b/>
          <w:bCs/>
          <w:sz w:val="24"/>
          <w:szCs w:val="24"/>
        </w:rPr>
        <w:t xml:space="preserve">цены) и подведения его итогов: </w:t>
      </w:r>
      <w:r w:rsidRPr="00245E50">
        <w:rPr>
          <w:bCs/>
          <w:sz w:val="24"/>
          <w:szCs w:val="24"/>
        </w:rPr>
        <w:t>а</w:t>
      </w:r>
      <w:r w:rsidRPr="00245E50">
        <w:rPr>
          <w:sz w:val="24"/>
          <w:szCs w:val="24"/>
        </w:rPr>
        <w:t>укцион состоится 15 июля 2019 года в 10 часов 00 мин.</w:t>
      </w:r>
      <w:r w:rsidRPr="009567CB">
        <w:rPr>
          <w:sz w:val="24"/>
          <w:szCs w:val="24"/>
        </w:rPr>
        <w:t xml:space="preserve"> (время московское), по адресу:</w:t>
      </w:r>
      <w:r w:rsidRPr="009567CB">
        <w:rPr>
          <w:bCs/>
          <w:sz w:val="24"/>
          <w:szCs w:val="24"/>
        </w:rPr>
        <w:t xml:space="preserve"> Санкт-Петербург, ул. Смольного, д.3, каб. </w:t>
      </w:r>
      <w:r>
        <w:rPr>
          <w:bCs/>
          <w:sz w:val="24"/>
          <w:szCs w:val="24"/>
        </w:rPr>
        <w:t>2-77</w:t>
      </w:r>
      <w:r w:rsidRPr="009567CB">
        <w:rPr>
          <w:bCs/>
          <w:sz w:val="24"/>
          <w:szCs w:val="24"/>
        </w:rPr>
        <w:t>. Накануне дня прибытия необходимо позвонить по телефонам 8(812)  611-41-70; 8 (812) 611-41-71 с целью заказа пропуска для прохода в здание.</w:t>
      </w:r>
    </w:p>
    <w:p w:rsidR="00323E4B" w:rsidRDefault="00323E4B"/>
    <w:sectPr w:rsidR="0032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7"/>
    <w:rsid w:val="00017153"/>
    <w:rsid w:val="00053C09"/>
    <w:rsid w:val="001C080F"/>
    <w:rsid w:val="00323E4B"/>
    <w:rsid w:val="00351230"/>
    <w:rsid w:val="005424A0"/>
    <w:rsid w:val="005E180C"/>
    <w:rsid w:val="007664C7"/>
    <w:rsid w:val="008A1053"/>
    <w:rsid w:val="00956ED5"/>
    <w:rsid w:val="00B44AB5"/>
    <w:rsid w:val="00B55FAB"/>
    <w:rsid w:val="00BD4176"/>
    <w:rsid w:val="00C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2"/>
    <w:next w:val="a"/>
    <w:link w:val="10"/>
    <w:uiPriority w:val="9"/>
    <w:qFormat/>
    <w:rsid w:val="00BD4176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bCs w:val="0"/>
      <w:iCs w:val="0"/>
      <w:szCs w:val="28"/>
    </w:rPr>
  </w:style>
  <w:style w:type="paragraph" w:styleId="2">
    <w:name w:val="heading 2"/>
    <w:basedOn w:val="3"/>
    <w:next w:val="Pro-Gramma"/>
    <w:link w:val="20"/>
    <w:qFormat/>
    <w:rsid w:val="00BD4176"/>
    <w:pPr>
      <w:spacing w:before="600" w:after="360" w:line="240" w:lineRule="auto"/>
      <w:ind w:left="0"/>
      <w:outlineLvl w:val="1"/>
    </w:pPr>
    <w:rPr>
      <w:rFonts w:ascii="Tahoma" w:hAnsi="Tahoma" w:cs="Arial"/>
      <w:b/>
      <w:bCs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BD4176"/>
    <w:pPr>
      <w:spacing w:before="480" w:after="240"/>
      <w:ind w:left="567"/>
      <w:jc w:val="left"/>
      <w:outlineLvl w:val="2"/>
    </w:pPr>
    <w:rPr>
      <w:rFonts w:asciiTheme="majorHAnsi" w:hAnsiTheme="majorHAnsi"/>
      <w:bCs w:val="0"/>
      <w:szCs w:val="28"/>
    </w:rPr>
  </w:style>
  <w:style w:type="paragraph" w:styleId="4">
    <w:name w:val="heading 4"/>
    <w:basedOn w:val="5"/>
    <w:next w:val="Pro-Gramma"/>
    <w:link w:val="40"/>
    <w:qFormat/>
    <w:rsid w:val="00BD4176"/>
    <w:pPr>
      <w:widowControl/>
      <w:spacing w:before="240" w:after="120" w:line="288" w:lineRule="auto"/>
      <w:ind w:left="1134"/>
      <w:outlineLvl w:val="3"/>
    </w:pPr>
    <w:rPr>
      <w:i/>
      <w:iCs/>
      <w:sz w:val="20"/>
      <w:szCs w:val="26"/>
    </w:rPr>
  </w:style>
  <w:style w:type="paragraph" w:styleId="5">
    <w:name w:val="heading 5"/>
    <w:basedOn w:val="a"/>
    <w:next w:val="a"/>
    <w:link w:val="50"/>
    <w:rsid w:val="00017153"/>
    <w:pPr>
      <w:keepNext/>
      <w:spacing w:before="100" w:after="200" w:line="320" w:lineRule="auto"/>
      <w:ind w:left="40"/>
      <w:jc w:val="both"/>
      <w:outlineLvl w:val="4"/>
    </w:pPr>
    <w:rPr>
      <w:rFonts w:asciiTheme="minorHAnsi" w:eastAsiaTheme="minorHAnsi" w:hAnsiTheme="minorHAnsi" w:cstheme="minorBidi"/>
      <w:bCs/>
      <w:sz w:val="28"/>
      <w:szCs w:val="22"/>
    </w:rPr>
  </w:style>
  <w:style w:type="paragraph" w:styleId="6">
    <w:name w:val="heading 6"/>
    <w:basedOn w:val="a"/>
    <w:next w:val="a"/>
    <w:link w:val="60"/>
    <w:rsid w:val="00017153"/>
    <w:pPr>
      <w:keepNext/>
      <w:spacing w:before="100" w:after="200"/>
      <w:ind w:left="40" w:firstLine="527"/>
      <w:jc w:val="both"/>
      <w:outlineLvl w:val="5"/>
    </w:pPr>
    <w:rPr>
      <w:rFonts w:asciiTheme="minorHAnsi" w:eastAsiaTheme="minorHAnsi" w:hAnsiTheme="minorHAnsi" w:cstheme="minorBidi"/>
      <w:bCs/>
      <w:sz w:val="28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153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176"/>
    <w:rPr>
      <w:rFonts w:ascii="Tahoma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4176"/>
    <w:rPr>
      <w:rFonts w:ascii="Tahoma" w:hAnsi="Tahoma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4176"/>
    <w:rPr>
      <w:rFonts w:asciiTheme="majorHAnsi" w:hAnsiTheme="majorHAnsi"/>
      <w:b/>
      <w:bCs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4176"/>
    <w:rPr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-Gramma">
    <w:name w:val="Pro-Gramma"/>
    <w:basedOn w:val="a"/>
    <w:link w:val="Pro-Gramma0"/>
    <w:qFormat/>
    <w:rsid w:val="00BD4176"/>
    <w:pPr>
      <w:widowControl/>
      <w:spacing w:before="120" w:line="288" w:lineRule="auto"/>
      <w:ind w:left="1134"/>
      <w:jc w:val="both"/>
    </w:pPr>
    <w:rPr>
      <w:rFonts w:asciiTheme="minorHAnsi" w:eastAsia="Times New Roman" w:hAnsiTheme="minorHAnsi"/>
      <w:szCs w:val="24"/>
    </w:rPr>
  </w:style>
  <w:style w:type="character" w:customStyle="1" w:styleId="Pro-Gramma0">
    <w:name w:val="Pro-Gramma Знак"/>
    <w:basedOn w:val="a0"/>
    <w:link w:val="Pro-Gramma"/>
    <w:rsid w:val="00BD4176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BD4176"/>
    <w:pPr>
      <w:numPr>
        <w:ilvl w:val="2"/>
        <w:numId w:val="3"/>
      </w:numPr>
      <w:tabs>
        <w:tab w:val="left" w:pos="1843"/>
      </w:tabs>
      <w:spacing w:before="180"/>
    </w:pPr>
    <w:rPr>
      <w:lang w:eastAsia="en-US"/>
    </w:rPr>
  </w:style>
  <w:style w:type="paragraph" w:customStyle="1" w:styleId="Pro-List1">
    <w:name w:val="Pro-List #1"/>
    <w:basedOn w:val="Pro-Gramma"/>
    <w:qFormat/>
    <w:rsid w:val="00BD4176"/>
    <w:pPr>
      <w:tabs>
        <w:tab w:val="left" w:pos="2040"/>
      </w:tabs>
      <w:spacing w:before="180"/>
      <w:ind w:left="2040" w:hanging="480"/>
    </w:pPr>
    <w:rPr>
      <w:lang w:eastAsia="en-US"/>
    </w:rPr>
  </w:style>
  <w:style w:type="paragraph" w:customStyle="1" w:styleId="Pro-List2">
    <w:name w:val="Pro-List #2"/>
    <w:basedOn w:val="Pro-List1"/>
    <w:qFormat/>
    <w:rsid w:val="00BD417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BD4176"/>
    <w:pPr>
      <w:tabs>
        <w:tab w:val="left" w:pos="1134"/>
      </w:tabs>
      <w:ind w:hanging="567"/>
    </w:pPr>
    <w:rPr>
      <w:lang w:eastAsia="en-US"/>
    </w:rPr>
  </w:style>
  <w:style w:type="paragraph" w:customStyle="1" w:styleId="Pro-List-2">
    <w:name w:val="Pro-List -2"/>
    <w:basedOn w:val="Pro-List-1"/>
    <w:qFormat/>
    <w:rsid w:val="00BD4176"/>
    <w:pPr>
      <w:numPr>
        <w:ilvl w:val="0"/>
        <w:numId w:val="4"/>
      </w:numPr>
      <w:tabs>
        <w:tab w:val="clear" w:pos="1843"/>
      </w:tabs>
      <w:spacing w:before="60"/>
    </w:pPr>
  </w:style>
  <w:style w:type="paragraph" w:customStyle="1" w:styleId="a3">
    <w:name w:val="Содержимое таблицы"/>
    <w:basedOn w:val="a"/>
    <w:qFormat/>
    <w:rsid w:val="00BD4176"/>
    <w:pPr>
      <w:widowControl/>
      <w:suppressLineNumbers/>
    </w:pPr>
    <w:rPr>
      <w:rFonts w:ascii="Liberation Serif" w:eastAsia="DejaVu Sans" w:hAnsi="Liberation Serif" w:cs="Noto Sans Devanagari"/>
      <w:kern w:val="2"/>
      <w:sz w:val="24"/>
      <w:szCs w:val="24"/>
      <w:lang w:eastAsia="zh-CN" w:bidi="hi-IN"/>
    </w:rPr>
  </w:style>
  <w:style w:type="paragraph" w:styleId="a4">
    <w:name w:val="Subtitle"/>
    <w:basedOn w:val="a"/>
    <w:link w:val="a5"/>
    <w:qFormat/>
    <w:rsid w:val="00BD4176"/>
    <w:pPr>
      <w:widowControl/>
      <w:ind w:right="34"/>
      <w:jc w:val="center"/>
    </w:pPr>
    <w:rPr>
      <w:rFonts w:eastAsia="Times New Roman"/>
      <w:sz w:val="24"/>
      <w:lang w:eastAsia="en-US"/>
    </w:rPr>
  </w:style>
  <w:style w:type="character" w:customStyle="1" w:styleId="a5">
    <w:name w:val="Подзаголовок Знак"/>
    <w:basedOn w:val="a0"/>
    <w:link w:val="a4"/>
    <w:rsid w:val="00BD4176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rsid w:val="007664C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6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64C7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664C7"/>
    <w:pPr>
      <w:widowControl/>
      <w:spacing w:before="100" w:beforeAutospacing="1" w:after="100" w:afterAutospacing="1"/>
    </w:pPr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2"/>
    <w:next w:val="a"/>
    <w:link w:val="10"/>
    <w:uiPriority w:val="9"/>
    <w:qFormat/>
    <w:rsid w:val="00BD4176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bCs w:val="0"/>
      <w:iCs w:val="0"/>
      <w:szCs w:val="28"/>
    </w:rPr>
  </w:style>
  <w:style w:type="paragraph" w:styleId="2">
    <w:name w:val="heading 2"/>
    <w:basedOn w:val="3"/>
    <w:next w:val="Pro-Gramma"/>
    <w:link w:val="20"/>
    <w:qFormat/>
    <w:rsid w:val="00BD4176"/>
    <w:pPr>
      <w:spacing w:before="600" w:after="360" w:line="240" w:lineRule="auto"/>
      <w:ind w:left="0"/>
      <w:outlineLvl w:val="1"/>
    </w:pPr>
    <w:rPr>
      <w:rFonts w:ascii="Tahoma" w:hAnsi="Tahoma" w:cs="Arial"/>
      <w:b/>
      <w:bCs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BD4176"/>
    <w:pPr>
      <w:spacing w:before="480" w:after="240"/>
      <w:ind w:left="567"/>
      <w:jc w:val="left"/>
      <w:outlineLvl w:val="2"/>
    </w:pPr>
    <w:rPr>
      <w:rFonts w:asciiTheme="majorHAnsi" w:hAnsiTheme="majorHAnsi"/>
      <w:bCs w:val="0"/>
      <w:szCs w:val="28"/>
    </w:rPr>
  </w:style>
  <w:style w:type="paragraph" w:styleId="4">
    <w:name w:val="heading 4"/>
    <w:basedOn w:val="5"/>
    <w:next w:val="Pro-Gramma"/>
    <w:link w:val="40"/>
    <w:qFormat/>
    <w:rsid w:val="00BD4176"/>
    <w:pPr>
      <w:widowControl/>
      <w:spacing w:before="240" w:after="120" w:line="288" w:lineRule="auto"/>
      <w:ind w:left="1134"/>
      <w:outlineLvl w:val="3"/>
    </w:pPr>
    <w:rPr>
      <w:i/>
      <w:iCs/>
      <w:sz w:val="20"/>
      <w:szCs w:val="26"/>
    </w:rPr>
  </w:style>
  <w:style w:type="paragraph" w:styleId="5">
    <w:name w:val="heading 5"/>
    <w:basedOn w:val="a"/>
    <w:next w:val="a"/>
    <w:link w:val="50"/>
    <w:rsid w:val="00017153"/>
    <w:pPr>
      <w:keepNext/>
      <w:spacing w:before="100" w:after="200" w:line="320" w:lineRule="auto"/>
      <w:ind w:left="40"/>
      <w:jc w:val="both"/>
      <w:outlineLvl w:val="4"/>
    </w:pPr>
    <w:rPr>
      <w:rFonts w:asciiTheme="minorHAnsi" w:eastAsiaTheme="minorHAnsi" w:hAnsiTheme="minorHAnsi" w:cstheme="minorBidi"/>
      <w:bCs/>
      <w:sz w:val="28"/>
      <w:szCs w:val="22"/>
    </w:rPr>
  </w:style>
  <w:style w:type="paragraph" w:styleId="6">
    <w:name w:val="heading 6"/>
    <w:basedOn w:val="a"/>
    <w:next w:val="a"/>
    <w:link w:val="60"/>
    <w:rsid w:val="00017153"/>
    <w:pPr>
      <w:keepNext/>
      <w:spacing w:before="100" w:after="200"/>
      <w:ind w:left="40" w:firstLine="527"/>
      <w:jc w:val="both"/>
      <w:outlineLvl w:val="5"/>
    </w:pPr>
    <w:rPr>
      <w:rFonts w:asciiTheme="minorHAnsi" w:eastAsiaTheme="minorHAnsi" w:hAnsiTheme="minorHAnsi" w:cstheme="minorBidi"/>
      <w:bCs/>
      <w:sz w:val="28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153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176"/>
    <w:rPr>
      <w:rFonts w:ascii="Tahoma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4176"/>
    <w:rPr>
      <w:rFonts w:ascii="Tahoma" w:hAnsi="Tahoma" w:cs="Arial"/>
      <w:b/>
      <w:bCs/>
      <w:color w:val="C41C16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4176"/>
    <w:rPr>
      <w:rFonts w:asciiTheme="majorHAnsi" w:hAnsiTheme="majorHAnsi"/>
      <w:b/>
      <w:bCs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4176"/>
    <w:rPr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-Gramma">
    <w:name w:val="Pro-Gramma"/>
    <w:basedOn w:val="a"/>
    <w:link w:val="Pro-Gramma0"/>
    <w:qFormat/>
    <w:rsid w:val="00BD4176"/>
    <w:pPr>
      <w:widowControl/>
      <w:spacing w:before="120" w:line="288" w:lineRule="auto"/>
      <w:ind w:left="1134"/>
      <w:jc w:val="both"/>
    </w:pPr>
    <w:rPr>
      <w:rFonts w:asciiTheme="minorHAnsi" w:eastAsia="Times New Roman" w:hAnsiTheme="minorHAnsi"/>
      <w:szCs w:val="24"/>
    </w:rPr>
  </w:style>
  <w:style w:type="character" w:customStyle="1" w:styleId="Pro-Gramma0">
    <w:name w:val="Pro-Gramma Знак"/>
    <w:basedOn w:val="a0"/>
    <w:link w:val="Pro-Gramma"/>
    <w:rsid w:val="00BD4176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BD4176"/>
    <w:pPr>
      <w:numPr>
        <w:ilvl w:val="2"/>
        <w:numId w:val="3"/>
      </w:numPr>
      <w:tabs>
        <w:tab w:val="left" w:pos="1843"/>
      </w:tabs>
      <w:spacing w:before="180"/>
    </w:pPr>
    <w:rPr>
      <w:lang w:eastAsia="en-US"/>
    </w:rPr>
  </w:style>
  <w:style w:type="paragraph" w:customStyle="1" w:styleId="Pro-List1">
    <w:name w:val="Pro-List #1"/>
    <w:basedOn w:val="Pro-Gramma"/>
    <w:qFormat/>
    <w:rsid w:val="00BD4176"/>
    <w:pPr>
      <w:tabs>
        <w:tab w:val="left" w:pos="2040"/>
      </w:tabs>
      <w:spacing w:before="180"/>
      <w:ind w:left="2040" w:hanging="480"/>
    </w:pPr>
    <w:rPr>
      <w:lang w:eastAsia="en-US"/>
    </w:rPr>
  </w:style>
  <w:style w:type="paragraph" w:customStyle="1" w:styleId="Pro-List2">
    <w:name w:val="Pro-List #2"/>
    <w:basedOn w:val="Pro-List1"/>
    <w:qFormat/>
    <w:rsid w:val="00BD417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BD4176"/>
    <w:pPr>
      <w:tabs>
        <w:tab w:val="left" w:pos="1134"/>
      </w:tabs>
      <w:ind w:hanging="567"/>
    </w:pPr>
    <w:rPr>
      <w:lang w:eastAsia="en-US"/>
    </w:rPr>
  </w:style>
  <w:style w:type="paragraph" w:customStyle="1" w:styleId="Pro-List-2">
    <w:name w:val="Pro-List -2"/>
    <w:basedOn w:val="Pro-List-1"/>
    <w:qFormat/>
    <w:rsid w:val="00BD4176"/>
    <w:pPr>
      <w:numPr>
        <w:ilvl w:val="0"/>
        <w:numId w:val="4"/>
      </w:numPr>
      <w:tabs>
        <w:tab w:val="clear" w:pos="1843"/>
      </w:tabs>
      <w:spacing w:before="60"/>
    </w:pPr>
  </w:style>
  <w:style w:type="paragraph" w:customStyle="1" w:styleId="a3">
    <w:name w:val="Содержимое таблицы"/>
    <w:basedOn w:val="a"/>
    <w:qFormat/>
    <w:rsid w:val="00BD4176"/>
    <w:pPr>
      <w:widowControl/>
      <w:suppressLineNumbers/>
    </w:pPr>
    <w:rPr>
      <w:rFonts w:ascii="Liberation Serif" w:eastAsia="DejaVu Sans" w:hAnsi="Liberation Serif" w:cs="Noto Sans Devanagari"/>
      <w:kern w:val="2"/>
      <w:sz w:val="24"/>
      <w:szCs w:val="24"/>
      <w:lang w:eastAsia="zh-CN" w:bidi="hi-IN"/>
    </w:rPr>
  </w:style>
  <w:style w:type="paragraph" w:styleId="a4">
    <w:name w:val="Subtitle"/>
    <w:basedOn w:val="a"/>
    <w:link w:val="a5"/>
    <w:qFormat/>
    <w:rsid w:val="00BD4176"/>
    <w:pPr>
      <w:widowControl/>
      <w:ind w:right="34"/>
      <w:jc w:val="center"/>
    </w:pPr>
    <w:rPr>
      <w:rFonts w:eastAsia="Times New Roman"/>
      <w:sz w:val="24"/>
      <w:lang w:eastAsia="en-US"/>
    </w:rPr>
  </w:style>
  <w:style w:type="character" w:customStyle="1" w:styleId="a5">
    <w:name w:val="Подзаголовок Знак"/>
    <w:basedOn w:val="a0"/>
    <w:link w:val="a4"/>
    <w:rsid w:val="00BD4176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rsid w:val="007664C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6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64C7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664C7"/>
    <w:pPr>
      <w:widowControl/>
      <w:spacing w:before="100" w:beforeAutospacing="1" w:after="100" w:afterAutospacing="1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5E1FB02CFFF221B21CBA42ADCD6A50BC8F74622D65B2C0223F0451E045EA29B92EB7257BDD324YFC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port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lo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Ирина Михайловна Алексеева</cp:lastModifiedBy>
  <cp:revision>2</cp:revision>
  <dcterms:created xsi:type="dcterms:W3CDTF">2019-06-14T06:42:00Z</dcterms:created>
  <dcterms:modified xsi:type="dcterms:W3CDTF">2019-06-14T06:42:00Z</dcterms:modified>
</cp:coreProperties>
</file>