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475"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691268CD" wp14:editId="024B7C7C">
            <wp:simplePos x="0" y="0"/>
            <wp:positionH relativeFrom="column">
              <wp:posOffset>2680335</wp:posOffset>
            </wp:positionH>
            <wp:positionV relativeFrom="paragraph">
              <wp:posOffset>57150</wp:posOffset>
            </wp:positionV>
            <wp:extent cx="581025" cy="752475"/>
            <wp:effectExtent l="0" t="0" r="9525" b="9525"/>
            <wp:wrapSquare wrapText="bothSides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75">
        <w:br w:type="textWrapping" w:clear="all"/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614100" w:rsidTr="00614100">
        <w:trPr>
          <w:trHeight w:val="593"/>
        </w:trPr>
        <w:tc>
          <w:tcPr>
            <w:tcW w:w="4393" w:type="dxa"/>
            <w:hideMark/>
          </w:tcPr>
          <w:p w:rsidR="00614100" w:rsidRDefault="00614100" w:rsidP="00614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61447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896E4D" w:rsidRDefault="00622862" w:rsidP="00614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управления Ленинградской области по транспорту от 16 января 2020 года № 2 «</w:t>
      </w:r>
      <w:r w:rsidR="00614475">
        <w:rPr>
          <w:b/>
          <w:sz w:val="28"/>
          <w:szCs w:val="28"/>
        </w:rPr>
        <w:t>О</w:t>
      </w:r>
      <w:r w:rsidR="00614475" w:rsidRPr="00614475">
        <w:rPr>
          <w:b/>
          <w:sz w:val="28"/>
          <w:szCs w:val="28"/>
        </w:rPr>
        <w:t>б утверждении нормативов минимальной обеспеченности</w:t>
      </w:r>
      <w:r w:rsidR="00614475">
        <w:rPr>
          <w:b/>
          <w:sz w:val="28"/>
          <w:szCs w:val="28"/>
        </w:rPr>
        <w:t xml:space="preserve"> </w:t>
      </w:r>
      <w:r w:rsidR="00614475" w:rsidRPr="00614475">
        <w:rPr>
          <w:b/>
          <w:sz w:val="28"/>
          <w:szCs w:val="28"/>
        </w:rPr>
        <w:t>населения пунктами технического осмотра транспортных</w:t>
      </w:r>
      <w:r w:rsidR="00614475">
        <w:rPr>
          <w:b/>
          <w:sz w:val="28"/>
          <w:szCs w:val="28"/>
        </w:rPr>
        <w:t xml:space="preserve"> средств по </w:t>
      </w:r>
      <w:r w:rsidR="00614475" w:rsidRPr="00614475">
        <w:rPr>
          <w:b/>
          <w:sz w:val="28"/>
          <w:szCs w:val="28"/>
        </w:rPr>
        <w:t>муниципальным районам (городскому округу)</w:t>
      </w:r>
      <w:r w:rsidR="00614475">
        <w:rPr>
          <w:b/>
          <w:sz w:val="28"/>
          <w:szCs w:val="28"/>
        </w:rPr>
        <w:t xml:space="preserve"> Л</w:t>
      </w:r>
      <w:r w:rsidR="00614475" w:rsidRPr="00614475">
        <w:rPr>
          <w:b/>
          <w:sz w:val="28"/>
          <w:szCs w:val="28"/>
        </w:rPr>
        <w:t>енинградской области</w:t>
      </w:r>
      <w:r>
        <w:rPr>
          <w:b/>
          <w:sz w:val="28"/>
          <w:szCs w:val="28"/>
        </w:rPr>
        <w:t>»</w:t>
      </w:r>
    </w:p>
    <w:p w:rsidR="000E1F3D" w:rsidRDefault="000E1F3D" w:rsidP="00614100">
      <w:pPr>
        <w:jc w:val="center"/>
        <w:rPr>
          <w:b/>
          <w:sz w:val="28"/>
          <w:szCs w:val="28"/>
        </w:rPr>
      </w:pPr>
    </w:p>
    <w:p w:rsidR="00614475" w:rsidRPr="00614475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 xml:space="preserve">Во исполнение пункта 2 Постановления Правительства Ленинградской области от 26 февраля 2013 года </w:t>
      </w:r>
      <w:r>
        <w:rPr>
          <w:sz w:val="28"/>
          <w:szCs w:val="28"/>
        </w:rPr>
        <w:t>№ 38 «</w:t>
      </w:r>
      <w:r w:rsidRPr="00614475">
        <w:rPr>
          <w:sz w:val="28"/>
          <w:szCs w:val="28"/>
        </w:rPr>
        <w:t>О мерах по организации технического осмотра транспортных средств на т</w:t>
      </w:r>
      <w:r>
        <w:rPr>
          <w:sz w:val="28"/>
          <w:szCs w:val="28"/>
        </w:rPr>
        <w:t>ерритории Ленинградской области»</w:t>
      </w:r>
      <w:r w:rsidRPr="00614475">
        <w:rPr>
          <w:sz w:val="28"/>
          <w:szCs w:val="28"/>
        </w:rPr>
        <w:t xml:space="preserve">, а также в соответствии с постановлением Правительства Российской Федерации от 22 декабря 2011 года </w:t>
      </w:r>
      <w:r>
        <w:rPr>
          <w:sz w:val="28"/>
          <w:szCs w:val="28"/>
        </w:rPr>
        <w:t>№</w:t>
      </w:r>
      <w:r w:rsidRPr="00614475">
        <w:rPr>
          <w:sz w:val="28"/>
          <w:szCs w:val="28"/>
        </w:rPr>
        <w:t xml:space="preserve"> 1108 </w:t>
      </w:r>
      <w:r>
        <w:rPr>
          <w:sz w:val="28"/>
          <w:szCs w:val="28"/>
        </w:rPr>
        <w:t>«</w:t>
      </w:r>
      <w:r w:rsidRPr="00614475">
        <w:rPr>
          <w:sz w:val="28"/>
          <w:szCs w:val="28"/>
        </w:rPr>
        <w:t xml:space="preserve">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</w:t>
      </w:r>
      <w:proofErr w:type="gramStart"/>
      <w:r w:rsidRPr="00614475">
        <w:rPr>
          <w:sz w:val="28"/>
          <w:szCs w:val="28"/>
        </w:rPr>
        <w:t>в</w:t>
      </w:r>
      <w:proofErr w:type="gramEnd"/>
      <w:r w:rsidRPr="00614475">
        <w:rPr>
          <w:sz w:val="28"/>
          <w:szCs w:val="28"/>
        </w:rPr>
        <w:t xml:space="preserve"> </w:t>
      </w:r>
      <w:proofErr w:type="gramStart"/>
      <w:r w:rsidRPr="00614475">
        <w:rPr>
          <w:sz w:val="28"/>
          <w:szCs w:val="28"/>
        </w:rPr>
        <w:t>их</w:t>
      </w:r>
      <w:proofErr w:type="gramEnd"/>
      <w:r w:rsidRPr="00614475">
        <w:rPr>
          <w:sz w:val="28"/>
          <w:szCs w:val="28"/>
        </w:rPr>
        <w:t xml:space="preserve"> с</w:t>
      </w:r>
      <w:r>
        <w:rPr>
          <w:sz w:val="28"/>
          <w:szCs w:val="28"/>
        </w:rPr>
        <w:t>остав муниципальных образований»</w:t>
      </w:r>
      <w:r w:rsidRPr="00614475">
        <w:rPr>
          <w:sz w:val="28"/>
          <w:szCs w:val="28"/>
        </w:rPr>
        <w:t xml:space="preserve"> приказываю:</w:t>
      </w:r>
    </w:p>
    <w:p w:rsidR="00614475" w:rsidRPr="00614475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 xml:space="preserve">1. </w:t>
      </w:r>
      <w:r w:rsidR="00622862">
        <w:rPr>
          <w:sz w:val="28"/>
          <w:szCs w:val="28"/>
        </w:rPr>
        <w:t xml:space="preserve">Внести изменения в </w:t>
      </w:r>
      <w:r w:rsidR="00996AA1">
        <w:rPr>
          <w:sz w:val="28"/>
          <w:szCs w:val="28"/>
        </w:rPr>
        <w:t xml:space="preserve">приложение к </w:t>
      </w:r>
      <w:r w:rsidR="00622862">
        <w:rPr>
          <w:sz w:val="28"/>
          <w:szCs w:val="28"/>
        </w:rPr>
        <w:t>приказ</w:t>
      </w:r>
      <w:r w:rsidR="00996AA1">
        <w:rPr>
          <w:sz w:val="28"/>
          <w:szCs w:val="28"/>
        </w:rPr>
        <w:t>у</w:t>
      </w:r>
      <w:r w:rsidR="00622862">
        <w:rPr>
          <w:sz w:val="28"/>
          <w:szCs w:val="28"/>
        </w:rPr>
        <w:t xml:space="preserve"> управления Ленинградской области по транспорту от 16 января 2020 года № 2</w:t>
      </w:r>
      <w:r w:rsidRPr="00614475">
        <w:rPr>
          <w:sz w:val="28"/>
          <w:szCs w:val="28"/>
        </w:rPr>
        <w:t xml:space="preserve"> </w:t>
      </w:r>
      <w:r w:rsidR="00622862" w:rsidRPr="00622862">
        <w:rPr>
          <w:sz w:val="28"/>
          <w:szCs w:val="28"/>
        </w:rPr>
        <w:t>«Об утверждении нормативов минимальной обеспеченности населения пунктами технического осмотра транспортных средств по муниципальным районам (городскому округу) Ленинградской области»</w:t>
      </w:r>
      <w:r w:rsidRPr="00622862">
        <w:rPr>
          <w:sz w:val="28"/>
          <w:szCs w:val="28"/>
        </w:rPr>
        <w:t xml:space="preserve"> </w:t>
      </w:r>
      <w:r w:rsidRPr="00614475">
        <w:rPr>
          <w:sz w:val="28"/>
          <w:szCs w:val="28"/>
        </w:rPr>
        <w:t>согласно приложению к настоящему приказу.</w:t>
      </w:r>
    </w:p>
    <w:p w:rsidR="00614100" w:rsidRDefault="00614475" w:rsidP="00614475">
      <w:pPr>
        <w:ind w:firstLine="708"/>
        <w:jc w:val="both"/>
        <w:rPr>
          <w:sz w:val="28"/>
          <w:szCs w:val="28"/>
        </w:rPr>
      </w:pPr>
      <w:r w:rsidRPr="00614475">
        <w:rPr>
          <w:sz w:val="28"/>
          <w:szCs w:val="28"/>
        </w:rPr>
        <w:t xml:space="preserve">2. </w:t>
      </w:r>
      <w:proofErr w:type="gramStart"/>
      <w:r w:rsidRPr="00614475">
        <w:rPr>
          <w:sz w:val="28"/>
          <w:szCs w:val="28"/>
        </w:rPr>
        <w:t>Контроль за</w:t>
      </w:r>
      <w:proofErr w:type="gramEnd"/>
      <w:r w:rsidRPr="00614475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271257" w:rsidRDefault="00271257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CC7" w:rsidRPr="000E1F3D" w:rsidRDefault="00614475" w:rsidP="006E4CC7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  <w:r w:rsidR="006E4CC7" w:rsidRPr="000E1F3D">
        <w:t xml:space="preserve"> к приказу </w:t>
      </w:r>
    </w:p>
    <w:p w:rsidR="006E4CC7" w:rsidRPr="000E1F3D" w:rsidRDefault="00920858" w:rsidP="006E4CC7">
      <w:pPr>
        <w:widowControl w:val="0"/>
        <w:autoSpaceDE w:val="0"/>
        <w:autoSpaceDN w:val="0"/>
        <w:adjustRightInd w:val="0"/>
        <w:jc w:val="right"/>
      </w:pPr>
      <w:r>
        <w:t>у</w:t>
      </w:r>
      <w:r w:rsidR="006E4CC7" w:rsidRPr="000E1F3D">
        <w:t>правления Ленинградской  области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6E4CC7" w:rsidRPr="000E1F3D" w:rsidRDefault="006E4CC7" w:rsidP="006E4CC7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 w:rsidR="0076119B">
        <w:t xml:space="preserve">20 </w:t>
      </w:r>
      <w:r w:rsidRPr="000E1F3D">
        <w:t xml:space="preserve">г.  №__ </w:t>
      </w:r>
    </w:p>
    <w:p w:rsidR="000E1F3D" w:rsidRDefault="000E1F3D" w:rsidP="00A96F18">
      <w:pPr>
        <w:jc w:val="center"/>
        <w:rPr>
          <w:sz w:val="28"/>
          <w:szCs w:val="28"/>
        </w:rPr>
      </w:pPr>
    </w:p>
    <w:p w:rsidR="00614475" w:rsidRPr="00614475" w:rsidRDefault="00614475" w:rsidP="006144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614475">
        <w:rPr>
          <w:b/>
          <w:sz w:val="28"/>
          <w:szCs w:val="28"/>
        </w:rPr>
        <w:t>ормативы</w:t>
      </w:r>
      <w:r>
        <w:rPr>
          <w:b/>
          <w:sz w:val="28"/>
          <w:szCs w:val="28"/>
        </w:rPr>
        <w:t xml:space="preserve"> </w:t>
      </w:r>
      <w:r w:rsidRPr="00614475">
        <w:rPr>
          <w:b/>
          <w:sz w:val="28"/>
          <w:szCs w:val="28"/>
        </w:rPr>
        <w:t>минимальной обеспеченности населения пунктами технического</w:t>
      </w:r>
      <w:r>
        <w:rPr>
          <w:b/>
          <w:sz w:val="28"/>
          <w:szCs w:val="28"/>
        </w:rPr>
        <w:t xml:space="preserve"> </w:t>
      </w:r>
      <w:r w:rsidRPr="00614475">
        <w:rPr>
          <w:b/>
          <w:sz w:val="28"/>
          <w:szCs w:val="28"/>
        </w:rPr>
        <w:t>осмотра транспортных средств по муниципальным районам</w:t>
      </w:r>
      <w:r>
        <w:rPr>
          <w:b/>
          <w:sz w:val="28"/>
          <w:szCs w:val="28"/>
        </w:rPr>
        <w:t xml:space="preserve"> (городскому округу) Л</w:t>
      </w:r>
      <w:r w:rsidRPr="00614475">
        <w:rPr>
          <w:b/>
          <w:sz w:val="28"/>
          <w:szCs w:val="28"/>
        </w:rPr>
        <w:t>енинградской области</w:t>
      </w:r>
    </w:p>
    <w:p w:rsidR="00614475" w:rsidRPr="00614475" w:rsidRDefault="00614475" w:rsidP="00614475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984"/>
        <w:gridCol w:w="2211"/>
        <w:gridCol w:w="2042"/>
      </w:tblGrid>
      <w:tr w:rsidR="00614475" w:rsidRPr="00614475" w:rsidTr="00701F60">
        <w:tc>
          <w:tcPr>
            <w:tcW w:w="454" w:type="dxa"/>
            <w:vMerge w:val="restart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 xml:space="preserve">N </w:t>
            </w:r>
            <w:proofErr w:type="gramStart"/>
            <w:r w:rsidRPr="00614475">
              <w:t>п</w:t>
            </w:r>
            <w:proofErr w:type="gramEnd"/>
            <w:r w:rsidRPr="00614475">
              <w:t>/п</w:t>
            </w:r>
          </w:p>
        </w:tc>
        <w:tc>
          <w:tcPr>
            <w:tcW w:w="2665" w:type="dxa"/>
            <w:vMerge w:val="restart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Муниципальные образования</w:t>
            </w:r>
          </w:p>
        </w:tc>
        <w:tc>
          <w:tcPr>
            <w:tcW w:w="6237" w:type="dxa"/>
            <w:gridSpan w:val="3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Нормативы минимальной обеспеченности населения пунктами технического осмотра транспортных средств (в том числе передвижными), ед.</w:t>
            </w:r>
          </w:p>
        </w:tc>
      </w:tr>
      <w:tr w:rsidR="00614475" w:rsidRPr="00614475" w:rsidTr="00701F60">
        <w:tc>
          <w:tcPr>
            <w:tcW w:w="454" w:type="dxa"/>
            <w:vMerge/>
          </w:tcPr>
          <w:p w:rsidR="00614475" w:rsidRPr="00614475" w:rsidRDefault="00614475" w:rsidP="0061447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665" w:type="dxa"/>
            <w:vMerge/>
          </w:tcPr>
          <w:p w:rsidR="00614475" w:rsidRPr="00614475" w:rsidRDefault="00614475" w:rsidP="00614475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 технологически совместимая группа ТС (категории M1, N1, O1 и O2)</w:t>
            </w:r>
          </w:p>
        </w:tc>
        <w:tc>
          <w:tcPr>
            <w:tcW w:w="2211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2 технологически совместимая группа ТС (категории N2, N3, M2, M3, O3, O4 и полуприцепы)</w:t>
            </w:r>
          </w:p>
        </w:tc>
        <w:tc>
          <w:tcPr>
            <w:tcW w:w="2042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3 технологически совместимая группа ТС (категория L)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Бокситогорский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E300DD" w:rsidP="00614475">
            <w:pPr>
              <w:widowControl w:val="0"/>
              <w:autoSpaceDE w:val="0"/>
              <w:autoSpaceDN w:val="0"/>
              <w:jc w:val="center"/>
            </w:pPr>
            <w:r>
              <w:t>2,085</w:t>
            </w:r>
          </w:p>
        </w:tc>
        <w:tc>
          <w:tcPr>
            <w:tcW w:w="2211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2</w:t>
            </w:r>
            <w:r w:rsidR="00E300DD">
              <w:t>66</w:t>
            </w:r>
          </w:p>
        </w:tc>
        <w:tc>
          <w:tcPr>
            <w:tcW w:w="2042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</w:t>
            </w:r>
            <w:r w:rsidR="00E300DD">
              <w:t>75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2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Волосовский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E300DD" w:rsidP="00614475">
            <w:pPr>
              <w:widowControl w:val="0"/>
              <w:autoSpaceDE w:val="0"/>
              <w:autoSpaceDN w:val="0"/>
              <w:jc w:val="center"/>
            </w:pPr>
            <w:r>
              <w:t>2,067</w:t>
            </w:r>
          </w:p>
        </w:tc>
        <w:tc>
          <w:tcPr>
            <w:tcW w:w="2211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</w:t>
            </w:r>
            <w:r w:rsidR="00E300DD">
              <w:t>23</w:t>
            </w:r>
          </w:p>
        </w:tc>
        <w:tc>
          <w:tcPr>
            <w:tcW w:w="2042" w:type="dxa"/>
          </w:tcPr>
          <w:p w:rsidR="00614475" w:rsidRPr="00614475" w:rsidRDefault="00614475" w:rsidP="00653694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E300DD">
              <w:t>46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3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Волховский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E300DD">
            <w:pPr>
              <w:widowControl w:val="0"/>
              <w:autoSpaceDE w:val="0"/>
              <w:autoSpaceDN w:val="0"/>
              <w:jc w:val="center"/>
            </w:pPr>
            <w:r>
              <w:t>3,</w:t>
            </w:r>
            <w:r w:rsidR="00E300DD">
              <w:t>270</w:t>
            </w:r>
          </w:p>
        </w:tc>
        <w:tc>
          <w:tcPr>
            <w:tcW w:w="2211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E300DD">
              <w:t>82</w:t>
            </w:r>
          </w:p>
        </w:tc>
        <w:tc>
          <w:tcPr>
            <w:tcW w:w="2042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1</w:t>
            </w:r>
            <w:r w:rsidR="00E300DD">
              <w:t>66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4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Всеволожский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E300DD" w:rsidP="00614475">
            <w:pPr>
              <w:widowControl w:val="0"/>
              <w:autoSpaceDE w:val="0"/>
              <w:autoSpaceDN w:val="0"/>
              <w:jc w:val="center"/>
            </w:pPr>
            <w:r>
              <w:t>13,527</w:t>
            </w:r>
          </w:p>
        </w:tc>
        <w:tc>
          <w:tcPr>
            <w:tcW w:w="2211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E300DD">
              <w:t>82</w:t>
            </w:r>
          </w:p>
        </w:tc>
        <w:tc>
          <w:tcPr>
            <w:tcW w:w="2042" w:type="dxa"/>
          </w:tcPr>
          <w:p w:rsidR="00614475" w:rsidRPr="00614475" w:rsidRDefault="00614475" w:rsidP="00E300DD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5</w:t>
            </w:r>
            <w:r w:rsidR="00E300DD">
              <w:t>7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5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Выборгский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4D2639" w:rsidP="00614475">
            <w:pPr>
              <w:widowControl w:val="0"/>
              <w:autoSpaceDE w:val="0"/>
              <w:autoSpaceDN w:val="0"/>
              <w:jc w:val="center"/>
            </w:pPr>
            <w:r>
              <w:t>8,218</w:t>
            </w:r>
          </w:p>
        </w:tc>
        <w:tc>
          <w:tcPr>
            <w:tcW w:w="2211" w:type="dxa"/>
          </w:tcPr>
          <w:p w:rsidR="00614475" w:rsidRPr="00614475" w:rsidRDefault="004D2639" w:rsidP="00653694">
            <w:pPr>
              <w:widowControl w:val="0"/>
              <w:autoSpaceDE w:val="0"/>
              <w:autoSpaceDN w:val="0"/>
              <w:jc w:val="center"/>
            </w:pPr>
            <w:r>
              <w:t>1,030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4D2639">
              <w:t>25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6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Гатчинский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9,</w:t>
            </w:r>
            <w:r w:rsidR="004D2639">
              <w:t>919</w:t>
            </w:r>
          </w:p>
        </w:tc>
        <w:tc>
          <w:tcPr>
            <w:tcW w:w="2211" w:type="dxa"/>
          </w:tcPr>
          <w:p w:rsidR="00614475" w:rsidRPr="00614475" w:rsidRDefault="004D2639" w:rsidP="00653694">
            <w:pPr>
              <w:widowControl w:val="0"/>
              <w:autoSpaceDE w:val="0"/>
              <w:autoSpaceDN w:val="0"/>
              <w:jc w:val="center"/>
            </w:pPr>
            <w:r>
              <w:t>1,027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4D2639">
              <w:t>315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7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Кингисеппский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3,</w:t>
            </w:r>
            <w:r w:rsidR="004D2639">
              <w:t>370</w:t>
            </w:r>
          </w:p>
        </w:tc>
        <w:tc>
          <w:tcPr>
            <w:tcW w:w="2211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4</w:t>
            </w:r>
            <w:r w:rsidR="004D2639">
              <w:t>21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4D2639">
              <w:t>82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8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Киришский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4D2639">
              <w:t>774</w:t>
            </w:r>
          </w:p>
        </w:tc>
        <w:tc>
          <w:tcPr>
            <w:tcW w:w="2211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4D2639">
              <w:t>53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4D2639">
              <w:t>102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9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Кировский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4D2639" w:rsidP="00614475">
            <w:pPr>
              <w:widowControl w:val="0"/>
              <w:autoSpaceDE w:val="0"/>
              <w:autoSpaceDN w:val="0"/>
              <w:jc w:val="center"/>
            </w:pPr>
            <w:r>
              <w:t>4,018</w:t>
            </w:r>
          </w:p>
        </w:tc>
        <w:tc>
          <w:tcPr>
            <w:tcW w:w="2211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4</w:t>
            </w:r>
            <w:r w:rsidR="004D2639">
              <w:t>35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</w:t>
            </w:r>
            <w:r w:rsidR="004D2639">
              <w:t>12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  <w:jc w:val="center"/>
            </w:pPr>
            <w:r w:rsidRPr="00614475">
              <w:t>10</w:t>
            </w: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Лодейнопольский</w:t>
            </w:r>
            <w:proofErr w:type="spellEnd"/>
            <w:r w:rsidRPr="00614475">
              <w:t xml:space="preserve"> 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1,2</w:t>
            </w:r>
            <w:r w:rsidR="004D2639">
              <w:t>77</w:t>
            </w:r>
          </w:p>
        </w:tc>
        <w:tc>
          <w:tcPr>
            <w:tcW w:w="2211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</w:t>
            </w:r>
            <w:r w:rsidR="004D2639">
              <w:t>94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7</w:t>
            </w:r>
            <w:r w:rsidR="004D2639">
              <w:t>5</w:t>
            </w:r>
          </w:p>
        </w:tc>
      </w:tr>
      <w:tr w:rsidR="003A35C2" w:rsidRPr="00614475" w:rsidTr="00701F60">
        <w:tc>
          <w:tcPr>
            <w:tcW w:w="454" w:type="dxa"/>
          </w:tcPr>
          <w:p w:rsidR="003A35C2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3A35C2" w:rsidRDefault="003A35C2" w:rsidP="00614475">
            <w:pPr>
              <w:widowControl w:val="0"/>
              <w:autoSpaceDE w:val="0"/>
              <w:autoSpaceDN w:val="0"/>
            </w:pPr>
            <w:r>
              <w:t xml:space="preserve">Ломоносовский </w:t>
            </w:r>
          </w:p>
          <w:p w:rsidR="003A35C2" w:rsidRPr="00614475" w:rsidRDefault="003A35C2" w:rsidP="00614475">
            <w:pPr>
              <w:widowControl w:val="0"/>
              <w:autoSpaceDE w:val="0"/>
              <w:autoSpaceDN w:val="0"/>
            </w:pPr>
            <w:r>
              <w:t>Муниципальный район</w:t>
            </w:r>
          </w:p>
        </w:tc>
        <w:tc>
          <w:tcPr>
            <w:tcW w:w="1984" w:type="dxa"/>
          </w:tcPr>
          <w:p w:rsidR="003A35C2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3,</w:t>
            </w:r>
            <w:r w:rsidR="004D2639">
              <w:t>434</w:t>
            </w:r>
          </w:p>
        </w:tc>
        <w:tc>
          <w:tcPr>
            <w:tcW w:w="2211" w:type="dxa"/>
          </w:tcPr>
          <w:p w:rsidR="003A35C2" w:rsidRPr="00614475" w:rsidRDefault="003A35C2" w:rsidP="004D2639">
            <w:pPr>
              <w:widowControl w:val="0"/>
              <w:autoSpaceDE w:val="0"/>
              <w:autoSpaceDN w:val="0"/>
              <w:jc w:val="center"/>
            </w:pPr>
            <w:r>
              <w:t>0,</w:t>
            </w:r>
            <w:r w:rsidR="00653694">
              <w:t>3</w:t>
            </w:r>
            <w:r w:rsidR="004D2639">
              <w:t>48</w:t>
            </w:r>
          </w:p>
        </w:tc>
        <w:tc>
          <w:tcPr>
            <w:tcW w:w="2042" w:type="dxa"/>
          </w:tcPr>
          <w:p w:rsidR="003A35C2" w:rsidRPr="00614475" w:rsidRDefault="003A35C2" w:rsidP="004D2639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  <w:r w:rsidR="00653694">
              <w:t>7</w:t>
            </w:r>
            <w:r w:rsidR="004D2639">
              <w:t>9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12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Лужский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4D2639">
            <w:pPr>
              <w:widowControl w:val="0"/>
              <w:autoSpaceDE w:val="0"/>
              <w:autoSpaceDN w:val="0"/>
              <w:jc w:val="center"/>
            </w:pPr>
            <w:r>
              <w:t>3,</w:t>
            </w:r>
            <w:r w:rsidR="004D2639">
              <w:t>374</w:t>
            </w:r>
          </w:p>
        </w:tc>
        <w:tc>
          <w:tcPr>
            <w:tcW w:w="2211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4D2639">
              <w:t>18</w:t>
            </w:r>
          </w:p>
        </w:tc>
        <w:tc>
          <w:tcPr>
            <w:tcW w:w="2042" w:type="dxa"/>
          </w:tcPr>
          <w:p w:rsidR="00614475" w:rsidRPr="00614475" w:rsidRDefault="00614475" w:rsidP="004D2639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3</w:t>
            </w:r>
            <w:r w:rsidR="004D2639">
              <w:t>64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13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Подпорожский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1,</w:t>
            </w:r>
            <w:r w:rsidR="00774673">
              <w:t>259</w:t>
            </w:r>
          </w:p>
        </w:tc>
        <w:tc>
          <w:tcPr>
            <w:tcW w:w="2211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0,1</w:t>
            </w:r>
            <w:r w:rsidR="00774673">
              <w:t>65</w:t>
            </w:r>
          </w:p>
        </w:tc>
        <w:tc>
          <w:tcPr>
            <w:tcW w:w="2042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3</w:t>
            </w:r>
            <w:r w:rsidR="00774673">
              <w:t>9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2665" w:type="dxa"/>
          </w:tcPr>
          <w:p w:rsidR="00614475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Приозерский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774673">
              <w:t>685</w:t>
            </w:r>
          </w:p>
        </w:tc>
        <w:tc>
          <w:tcPr>
            <w:tcW w:w="2211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</w:t>
            </w:r>
            <w:r w:rsidR="00774673">
              <w:t>91</w:t>
            </w:r>
          </w:p>
        </w:tc>
        <w:tc>
          <w:tcPr>
            <w:tcW w:w="2042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1</w:t>
            </w:r>
            <w:r w:rsidR="00774673">
              <w:t>30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15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Сланцевский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1,</w:t>
            </w:r>
            <w:r w:rsidR="00774673">
              <w:t>770</w:t>
            </w:r>
          </w:p>
        </w:tc>
        <w:tc>
          <w:tcPr>
            <w:tcW w:w="2211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</w:t>
            </w:r>
            <w:r w:rsidR="00774673">
              <w:t>26</w:t>
            </w:r>
          </w:p>
        </w:tc>
        <w:tc>
          <w:tcPr>
            <w:tcW w:w="2042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07</w:t>
            </w:r>
            <w:r w:rsidR="00774673">
              <w:t>3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16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Сосновоборский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городской округ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774673">
              <w:t>779</w:t>
            </w:r>
          </w:p>
        </w:tc>
        <w:tc>
          <w:tcPr>
            <w:tcW w:w="2211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0,2</w:t>
            </w:r>
            <w:r w:rsidR="00774673">
              <w:t>24</w:t>
            </w:r>
          </w:p>
        </w:tc>
        <w:tc>
          <w:tcPr>
            <w:tcW w:w="2042" w:type="dxa"/>
          </w:tcPr>
          <w:p w:rsidR="00614475" w:rsidRPr="00614475" w:rsidRDefault="00774673" w:rsidP="003A35C2">
            <w:pPr>
              <w:widowControl w:val="0"/>
              <w:autoSpaceDE w:val="0"/>
              <w:autoSpaceDN w:val="0"/>
              <w:jc w:val="center"/>
            </w:pPr>
            <w:r>
              <w:t>0,053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17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r w:rsidRPr="00614475">
              <w:t xml:space="preserve">Тихвинский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774673">
              <w:t>650</w:t>
            </w:r>
          </w:p>
        </w:tc>
        <w:tc>
          <w:tcPr>
            <w:tcW w:w="2211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774673">
              <w:t>411</w:t>
            </w:r>
          </w:p>
        </w:tc>
        <w:tc>
          <w:tcPr>
            <w:tcW w:w="2042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0,0</w:t>
            </w:r>
            <w:r w:rsidR="00653694">
              <w:t>7</w:t>
            </w:r>
            <w:r w:rsidR="00774673">
              <w:t>8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3A35C2" w:rsidP="00614475">
            <w:pPr>
              <w:widowControl w:val="0"/>
              <w:autoSpaceDE w:val="0"/>
              <w:autoSpaceDN w:val="0"/>
              <w:jc w:val="center"/>
            </w:pPr>
            <w:r w:rsidRPr="003A35C2">
              <w:t>18</w:t>
            </w:r>
          </w:p>
        </w:tc>
        <w:tc>
          <w:tcPr>
            <w:tcW w:w="2665" w:type="dxa"/>
          </w:tcPr>
          <w:p w:rsidR="00614475" w:rsidRPr="003A35C2" w:rsidRDefault="00614475" w:rsidP="00614475">
            <w:pPr>
              <w:widowControl w:val="0"/>
              <w:autoSpaceDE w:val="0"/>
              <w:autoSpaceDN w:val="0"/>
            </w:pPr>
            <w:proofErr w:type="spellStart"/>
            <w:r w:rsidRPr="00614475">
              <w:t>Тосненский</w:t>
            </w:r>
            <w:proofErr w:type="spellEnd"/>
            <w:r w:rsidRPr="00614475">
              <w:t xml:space="preserve"> </w:t>
            </w:r>
          </w:p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муниципальный район</w:t>
            </w:r>
          </w:p>
        </w:tc>
        <w:tc>
          <w:tcPr>
            <w:tcW w:w="1984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5,</w:t>
            </w:r>
            <w:r w:rsidR="00774673">
              <w:t>351</w:t>
            </w:r>
          </w:p>
        </w:tc>
        <w:tc>
          <w:tcPr>
            <w:tcW w:w="2211" w:type="dxa"/>
          </w:tcPr>
          <w:p w:rsidR="00614475" w:rsidRPr="00614475" w:rsidRDefault="003A35C2" w:rsidP="00774673">
            <w:pPr>
              <w:widowControl w:val="0"/>
              <w:autoSpaceDE w:val="0"/>
              <w:autoSpaceDN w:val="0"/>
              <w:jc w:val="center"/>
            </w:pPr>
            <w:r w:rsidRPr="003A35C2">
              <w:t>0,</w:t>
            </w:r>
            <w:r w:rsidR="00653694">
              <w:t>6</w:t>
            </w:r>
            <w:r w:rsidR="00774673">
              <w:t>71</w:t>
            </w:r>
          </w:p>
        </w:tc>
        <w:tc>
          <w:tcPr>
            <w:tcW w:w="2042" w:type="dxa"/>
          </w:tcPr>
          <w:p w:rsidR="00614475" w:rsidRPr="00614475" w:rsidRDefault="00614475" w:rsidP="00774673">
            <w:pPr>
              <w:widowControl w:val="0"/>
              <w:autoSpaceDE w:val="0"/>
              <w:autoSpaceDN w:val="0"/>
              <w:jc w:val="center"/>
            </w:pPr>
            <w:r w:rsidRPr="00614475">
              <w:t>0,</w:t>
            </w:r>
            <w:r w:rsidR="00653694">
              <w:t>2</w:t>
            </w:r>
            <w:r w:rsidR="00774673">
              <w:t>16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Итого</w:t>
            </w:r>
          </w:p>
        </w:tc>
        <w:tc>
          <w:tcPr>
            <w:tcW w:w="1984" w:type="dxa"/>
          </w:tcPr>
          <w:p w:rsidR="00614475" w:rsidRPr="00614475" w:rsidRDefault="00774673" w:rsidP="00614475">
            <w:pPr>
              <w:widowControl w:val="0"/>
              <w:autoSpaceDE w:val="0"/>
              <w:autoSpaceDN w:val="0"/>
              <w:jc w:val="center"/>
            </w:pPr>
            <w:r>
              <w:t>73,827</w:t>
            </w:r>
          </w:p>
        </w:tc>
        <w:tc>
          <w:tcPr>
            <w:tcW w:w="2211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7,</w:t>
            </w:r>
            <w:r w:rsidR="00774673">
              <w:t>369</w:t>
            </w:r>
          </w:p>
        </w:tc>
        <w:tc>
          <w:tcPr>
            <w:tcW w:w="2042" w:type="dxa"/>
          </w:tcPr>
          <w:p w:rsidR="00614475" w:rsidRPr="00614475" w:rsidRDefault="00653694" w:rsidP="00774673">
            <w:pPr>
              <w:widowControl w:val="0"/>
              <w:autoSpaceDE w:val="0"/>
              <w:autoSpaceDN w:val="0"/>
              <w:jc w:val="center"/>
            </w:pPr>
            <w:r>
              <w:t>2,</w:t>
            </w:r>
            <w:r w:rsidR="00774673">
              <w:t>489</w:t>
            </w:r>
          </w:p>
        </w:tc>
      </w:tr>
      <w:tr w:rsidR="00614475" w:rsidRPr="00614475" w:rsidTr="00701F60">
        <w:tc>
          <w:tcPr>
            <w:tcW w:w="454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</w:p>
        </w:tc>
        <w:tc>
          <w:tcPr>
            <w:tcW w:w="2665" w:type="dxa"/>
          </w:tcPr>
          <w:p w:rsidR="00614475" w:rsidRPr="00614475" w:rsidRDefault="00614475" w:rsidP="00614475">
            <w:pPr>
              <w:widowControl w:val="0"/>
              <w:autoSpaceDE w:val="0"/>
              <w:autoSpaceDN w:val="0"/>
            </w:pPr>
            <w:r w:rsidRPr="00614475">
              <w:t>Всего</w:t>
            </w:r>
          </w:p>
        </w:tc>
        <w:tc>
          <w:tcPr>
            <w:tcW w:w="6237" w:type="dxa"/>
            <w:gridSpan w:val="3"/>
          </w:tcPr>
          <w:p w:rsidR="00614475" w:rsidRPr="00614475" w:rsidRDefault="00774673" w:rsidP="00614475">
            <w:pPr>
              <w:widowControl w:val="0"/>
              <w:autoSpaceDE w:val="0"/>
              <w:autoSpaceDN w:val="0"/>
              <w:jc w:val="center"/>
            </w:pPr>
            <w:r>
              <w:t>83,685</w:t>
            </w:r>
          </w:p>
        </w:tc>
      </w:tr>
    </w:tbl>
    <w:p w:rsidR="00614475" w:rsidRPr="00D65823" w:rsidRDefault="00614475" w:rsidP="00D65823">
      <w:pPr>
        <w:widowControl w:val="0"/>
        <w:autoSpaceDE w:val="0"/>
        <w:autoSpaceDN w:val="0"/>
        <w:jc w:val="both"/>
        <w:rPr>
          <w:sz w:val="2"/>
          <w:szCs w:val="2"/>
        </w:rPr>
      </w:pP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Примечания: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 xml:space="preserve">1. Технологически совместимые группы транспортных средств соответствуют </w:t>
      </w:r>
      <w:hyperlink r:id="rId6" w:history="1">
        <w:r w:rsidRPr="00614475">
          <w:t>методике</w:t>
        </w:r>
      </w:hyperlink>
      <w:r w:rsidRPr="00614475">
        <w:t xml:space="preserve">, утвержденной постановлением Правительства Российской Федерации от </w:t>
      </w:r>
      <w:r w:rsidR="003A35C2">
        <w:t xml:space="preserve">                   </w:t>
      </w:r>
      <w:r w:rsidRPr="00614475">
        <w:t xml:space="preserve">22 декабря 2011 года </w:t>
      </w:r>
      <w:r w:rsidR="003A35C2">
        <w:t>№ 1108 «</w:t>
      </w:r>
      <w:r w:rsidRPr="00614475">
        <w:t xml:space="preserve">Об утверждении </w:t>
      </w:r>
      <w:proofErr w:type="gramStart"/>
      <w:r w:rsidRPr="00614475">
        <w:t>методики расчета нормативов минимальной обеспеченности населения</w:t>
      </w:r>
      <w:proofErr w:type="gramEnd"/>
      <w:r w:rsidRPr="00614475">
        <w:t xml:space="preserve"> пунктами технического осмотра для субъектов Российской Федерации и входящих в их с</w:t>
      </w:r>
      <w:r w:rsidR="003A35C2">
        <w:t>остав муниципальных образований»</w:t>
      </w:r>
      <w:r w:rsidRPr="00614475">
        <w:t>.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 xml:space="preserve">2. Категории транспортных средств соответствуют </w:t>
      </w:r>
      <w:hyperlink r:id="rId7" w:history="1">
        <w:r w:rsidRPr="00614475">
          <w:t>классификации</w:t>
        </w:r>
      </w:hyperlink>
      <w:r w:rsidRPr="00614475">
        <w:t xml:space="preserve">, установленной в приложении 1 к Техническому регламенту о безопасности колесных транспортных средств, утвержденному постановлением Правительства Российской Федерации от </w:t>
      </w:r>
      <w:r w:rsidR="003A35C2">
        <w:t xml:space="preserve">                   </w:t>
      </w:r>
      <w:r w:rsidRPr="00614475">
        <w:t xml:space="preserve">10 сентября 2009 года </w:t>
      </w:r>
      <w:r w:rsidR="003A35C2">
        <w:t>№ 720 «</w:t>
      </w:r>
      <w:r w:rsidRPr="00614475">
        <w:t>Об утверждении технического регламента о безопасност</w:t>
      </w:r>
      <w:r w:rsidR="003A35C2">
        <w:t>и колесных транспортных средств»</w:t>
      </w:r>
      <w:r w:rsidRPr="00614475">
        <w:t>.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3. Расчет нормативов минимальной обеспеченности населения пунктами технического осмотра транспортных средств по каждой технологически совместимой группе транспортных сре</w:t>
      </w:r>
      <w:proofErr w:type="gramStart"/>
      <w:r w:rsidRPr="00614475">
        <w:t>дств пр</w:t>
      </w:r>
      <w:proofErr w:type="gramEnd"/>
      <w:r w:rsidRPr="00614475">
        <w:t>оведен исходя из следующего: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количество диагностических линий на пункте технического осмотра транспортных сре</w:t>
      </w:r>
      <w:proofErr w:type="gramStart"/>
      <w:r w:rsidRPr="00614475">
        <w:t>дств пр</w:t>
      </w:r>
      <w:proofErr w:type="gramEnd"/>
      <w:r w:rsidRPr="00614475">
        <w:t>инято равным 1;</w:t>
      </w:r>
    </w:p>
    <w:p w:rsidR="00614475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>- количество транспортных средств соответствующих технологически совместимых групп, зарегистрированных в муниципальном районе (городском округе) и прошедших технический осмотр в 201</w:t>
      </w:r>
      <w:r w:rsidR="003E60F2">
        <w:t>9</w:t>
      </w:r>
      <w:r w:rsidRPr="00614475">
        <w:t xml:space="preserve"> году, определено в соответствии с данными, представленными ГИБДД ГУ МВД Российской Федерации </w:t>
      </w:r>
      <w:r w:rsidR="00D65823">
        <w:t>на запрос управления Ленинградской области по транспорту</w:t>
      </w:r>
      <w:r w:rsidRPr="00614475">
        <w:t>;</w:t>
      </w:r>
    </w:p>
    <w:p w:rsidR="00614475" w:rsidRPr="0016423E" w:rsidRDefault="00614475" w:rsidP="003A35C2">
      <w:pPr>
        <w:widowControl w:val="0"/>
        <w:autoSpaceDE w:val="0"/>
        <w:autoSpaceDN w:val="0"/>
        <w:ind w:firstLine="539"/>
        <w:jc w:val="both"/>
      </w:pPr>
      <w:r w:rsidRPr="00614475">
        <w:t xml:space="preserve">- нормативы продолжительности технического диагностирования категорий транспортных средств соответствуют </w:t>
      </w:r>
      <w:hyperlink r:id="rId8" w:history="1">
        <w:r w:rsidRPr="00614475">
          <w:t>Правилам</w:t>
        </w:r>
      </w:hyperlink>
      <w:r w:rsidRPr="00614475">
        <w:t xml:space="preserve"> проведения технического осмотра транспортных средств, утвержденным </w:t>
      </w:r>
      <w:r w:rsidRPr="0016423E">
        <w:t xml:space="preserve">постановлением Правительства Российской Федерации от 5 декабря 2011 года </w:t>
      </w:r>
      <w:r w:rsidR="002D31D4" w:rsidRPr="0016423E">
        <w:t>№ 1008 «</w:t>
      </w:r>
      <w:r w:rsidRPr="0016423E">
        <w:t>О проведении технического</w:t>
      </w:r>
      <w:r w:rsidR="002D31D4" w:rsidRPr="0016423E">
        <w:t xml:space="preserve"> осмотра транспортных средств»</w:t>
      </w:r>
      <w:r w:rsidRPr="0016423E">
        <w:t>;</w:t>
      </w:r>
    </w:p>
    <w:p w:rsidR="00614475" w:rsidRPr="0016423E" w:rsidRDefault="00614475" w:rsidP="003A35C2">
      <w:pPr>
        <w:widowControl w:val="0"/>
        <w:autoSpaceDE w:val="0"/>
        <w:autoSpaceDN w:val="0"/>
        <w:ind w:firstLine="539"/>
        <w:jc w:val="both"/>
      </w:pPr>
      <w:r w:rsidRPr="0016423E">
        <w:t xml:space="preserve">- планируемый годовой фонд рабочего времени одного технического эксперта - оператора технического осмотра </w:t>
      </w:r>
      <w:bookmarkStart w:id="0" w:name="_GoBack"/>
      <w:bookmarkEnd w:id="0"/>
      <w:r w:rsidRPr="0016423E">
        <w:t xml:space="preserve">принят равным </w:t>
      </w:r>
      <w:r w:rsidR="00517A16" w:rsidRPr="0016423E">
        <w:t>1976</w:t>
      </w:r>
      <w:r w:rsidRPr="0016423E">
        <w:t xml:space="preserve"> часам;</w:t>
      </w:r>
    </w:p>
    <w:p w:rsidR="00614475" w:rsidRPr="0016423E" w:rsidRDefault="00614475" w:rsidP="003A35C2">
      <w:pPr>
        <w:widowControl w:val="0"/>
        <w:autoSpaceDE w:val="0"/>
        <w:autoSpaceDN w:val="0"/>
        <w:ind w:firstLine="539"/>
        <w:jc w:val="both"/>
      </w:pPr>
      <w:r w:rsidRPr="0016423E">
        <w:t>- среднее количество технических экспертов - операторов технического осмотра, занятых на одной диагностической линии, принято равным 2,5;</w:t>
      </w:r>
    </w:p>
    <w:p w:rsidR="000E1F3D" w:rsidRPr="00614475" w:rsidRDefault="00614475" w:rsidP="003A35C2">
      <w:pPr>
        <w:widowControl w:val="0"/>
        <w:autoSpaceDE w:val="0"/>
        <w:autoSpaceDN w:val="0"/>
        <w:ind w:firstLine="539"/>
        <w:jc w:val="both"/>
      </w:pPr>
      <w:r w:rsidRPr="0016423E">
        <w:t>- коэффициент, учитывающий территориальную доступность,</w:t>
      </w:r>
      <w:r w:rsidRPr="00614475">
        <w:t xml:space="preserve"> принят для всех муниципальных районов (городского округа) равным 1.</w:t>
      </w:r>
    </w:p>
    <w:sectPr w:rsidR="000E1F3D" w:rsidRPr="00614475" w:rsidSect="0061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E1F3D"/>
    <w:rsid w:val="0016423E"/>
    <w:rsid w:val="00271257"/>
    <w:rsid w:val="002D31D4"/>
    <w:rsid w:val="002F3FAF"/>
    <w:rsid w:val="003840D9"/>
    <w:rsid w:val="003A2B86"/>
    <w:rsid w:val="003A35C2"/>
    <w:rsid w:val="003E60F2"/>
    <w:rsid w:val="004065BE"/>
    <w:rsid w:val="00410B41"/>
    <w:rsid w:val="004D2639"/>
    <w:rsid w:val="00517A16"/>
    <w:rsid w:val="00614100"/>
    <w:rsid w:val="00614475"/>
    <w:rsid w:val="00622862"/>
    <w:rsid w:val="00653694"/>
    <w:rsid w:val="006E4CC7"/>
    <w:rsid w:val="00701F60"/>
    <w:rsid w:val="00747208"/>
    <w:rsid w:val="0076119B"/>
    <w:rsid w:val="00774673"/>
    <w:rsid w:val="00830582"/>
    <w:rsid w:val="00853719"/>
    <w:rsid w:val="00876F3F"/>
    <w:rsid w:val="00896E4D"/>
    <w:rsid w:val="008C24F6"/>
    <w:rsid w:val="00920858"/>
    <w:rsid w:val="009510E6"/>
    <w:rsid w:val="00996AA1"/>
    <w:rsid w:val="009B5A81"/>
    <w:rsid w:val="00A20F97"/>
    <w:rsid w:val="00A3041F"/>
    <w:rsid w:val="00A96F18"/>
    <w:rsid w:val="00B65B55"/>
    <w:rsid w:val="00C34643"/>
    <w:rsid w:val="00D65823"/>
    <w:rsid w:val="00E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1D000CBB6B1AC5A769B85653D09B514313F1F6F30D9D0CBD0FCCAF16C8A9711288655BF3A3CBB26C548D1DFD80EAB2DC203E44D4F74EDCx02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D000CBB6B1AC5A769B85653D09B51401CF4FFFA0F9D0CBD0FCCAF16C8A9711288655BF3A3CEB76D548D1DFD80EAB2DC203E44D4F74EDCx02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D000CBB6B1AC5A769B85653D09B514018F4F4F00B9D0CBD0FCCAF16C8A9711288655BF3A3CBB36D548D1DFD80EAB2DC203E44D4F74EDCx023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Яна Сергеевна Филиппова</cp:lastModifiedBy>
  <cp:revision>10</cp:revision>
  <cp:lastPrinted>2020-01-21T06:48:00Z</cp:lastPrinted>
  <dcterms:created xsi:type="dcterms:W3CDTF">2020-01-21T06:00:00Z</dcterms:created>
  <dcterms:modified xsi:type="dcterms:W3CDTF">2020-01-21T06:53:00Z</dcterms:modified>
</cp:coreProperties>
</file>