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9A" w:rsidRPr="00DE039A" w:rsidRDefault="00DE039A">
      <w:pPr>
        <w:pStyle w:val="ConsPlusNormal"/>
        <w:outlineLvl w:val="0"/>
        <w:rPr>
          <w:b w:val="0"/>
        </w:rPr>
      </w:pPr>
      <w:bookmarkStart w:id="0" w:name="_GoBack"/>
      <w:bookmarkEnd w:id="0"/>
    </w:p>
    <w:p w:rsidR="00DE039A" w:rsidRPr="00DE039A" w:rsidRDefault="00DE039A">
      <w:pPr>
        <w:pStyle w:val="ConsPlusNormal"/>
        <w:jc w:val="center"/>
        <w:rPr>
          <w:b w:val="0"/>
        </w:rPr>
      </w:pPr>
      <w:r w:rsidRPr="00DE039A">
        <w:rPr>
          <w:b w:val="0"/>
        </w:rPr>
        <w:t>Сведения о доходах, расходах,</w:t>
      </w:r>
    </w:p>
    <w:p w:rsidR="00DE039A" w:rsidRPr="00DE039A" w:rsidRDefault="00DE039A">
      <w:pPr>
        <w:pStyle w:val="ConsPlusNormal"/>
        <w:jc w:val="center"/>
        <w:rPr>
          <w:b w:val="0"/>
        </w:rPr>
      </w:pPr>
      <w:r w:rsidRPr="00DE039A">
        <w:rPr>
          <w:b w:val="0"/>
        </w:rPr>
        <w:t>об имуществе и обязательствах имущественного характера</w:t>
      </w:r>
    </w:p>
    <w:p w:rsidR="00DE039A" w:rsidRPr="00DE039A" w:rsidRDefault="00DE039A">
      <w:pPr>
        <w:pStyle w:val="ConsPlusNormal"/>
        <w:jc w:val="center"/>
        <w:rPr>
          <w:b w:val="0"/>
        </w:rPr>
      </w:pPr>
      <w:r w:rsidRPr="00DE039A">
        <w:rPr>
          <w:b w:val="0"/>
        </w:rPr>
        <w:t>за период с 1 января 2016 года по 31 декабря 2016 года</w:t>
      </w:r>
    </w:p>
    <w:p w:rsidR="00DE039A" w:rsidRPr="00DE039A" w:rsidRDefault="00DE039A">
      <w:pPr>
        <w:pStyle w:val="ConsPlusNormal"/>
        <w:jc w:val="both"/>
        <w:rPr>
          <w:b w:val="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14"/>
        <w:gridCol w:w="1531"/>
        <w:gridCol w:w="964"/>
        <w:gridCol w:w="1474"/>
        <w:gridCol w:w="907"/>
        <w:gridCol w:w="1247"/>
        <w:gridCol w:w="964"/>
        <w:gridCol w:w="1134"/>
        <w:gridCol w:w="1247"/>
        <w:gridCol w:w="1020"/>
        <w:gridCol w:w="1134"/>
      </w:tblGrid>
      <w:tr w:rsidR="00DE039A" w:rsidRPr="00DE039A" w:rsidTr="00DE039A">
        <w:tc>
          <w:tcPr>
            <w:tcW w:w="454" w:type="dxa"/>
            <w:vMerge w:val="restart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 xml:space="preserve">N </w:t>
            </w:r>
            <w:proofErr w:type="gramStart"/>
            <w:r w:rsidRPr="00DE039A">
              <w:rPr>
                <w:b w:val="0"/>
              </w:rPr>
              <w:t>п</w:t>
            </w:r>
            <w:proofErr w:type="gramEnd"/>
            <w:r w:rsidRPr="00DE039A">
              <w:rPr>
                <w:b w:val="0"/>
              </w:rPr>
              <w:t>/п</w:t>
            </w:r>
          </w:p>
        </w:tc>
        <w:tc>
          <w:tcPr>
            <w:tcW w:w="1814" w:type="dxa"/>
            <w:vMerge w:val="restart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Фамилия и инициалы лица, чьи сведения размещаются</w:t>
            </w:r>
          </w:p>
        </w:tc>
        <w:tc>
          <w:tcPr>
            <w:tcW w:w="1531" w:type="dxa"/>
            <w:vMerge w:val="restart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Должность</w:t>
            </w:r>
          </w:p>
        </w:tc>
        <w:tc>
          <w:tcPr>
            <w:tcW w:w="4592" w:type="dxa"/>
            <w:gridSpan w:val="4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Объекты недвижимости, находящиеся в собственности</w:t>
            </w:r>
          </w:p>
        </w:tc>
        <w:tc>
          <w:tcPr>
            <w:tcW w:w="3345" w:type="dxa"/>
            <w:gridSpan w:val="3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Объекты недвижимости, находящиеся в пользовании</w:t>
            </w:r>
          </w:p>
        </w:tc>
        <w:tc>
          <w:tcPr>
            <w:tcW w:w="1020" w:type="dxa"/>
            <w:vMerge w:val="restart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 xml:space="preserve">Декларированный годовой доход </w:t>
            </w:r>
            <w:hyperlink w:anchor="P89" w:history="1">
              <w:r w:rsidRPr="00DE039A">
                <w:rPr>
                  <w:b w:val="0"/>
                  <w:color w:val="0000FF"/>
                </w:rPr>
                <w:t>&lt;1&gt;</w:t>
              </w:r>
            </w:hyperlink>
            <w:r w:rsidRPr="00DE039A">
              <w:rPr>
                <w:b w:val="0"/>
              </w:rPr>
              <w:t xml:space="preserve"> (руб.)</w:t>
            </w:r>
          </w:p>
        </w:tc>
      </w:tr>
      <w:tr w:rsidR="00DE039A" w:rsidRPr="00DE039A" w:rsidTr="00995EB7">
        <w:tc>
          <w:tcPr>
            <w:tcW w:w="454" w:type="dxa"/>
            <w:vMerge/>
          </w:tcPr>
          <w:p w:rsidR="00DE039A" w:rsidRPr="00DE039A" w:rsidRDefault="00DE039A">
            <w:pPr>
              <w:rPr>
                <w:b w:val="0"/>
              </w:rPr>
            </w:pPr>
          </w:p>
        </w:tc>
        <w:tc>
          <w:tcPr>
            <w:tcW w:w="1814" w:type="dxa"/>
            <w:vMerge/>
          </w:tcPr>
          <w:p w:rsidR="00DE039A" w:rsidRPr="00DE039A" w:rsidRDefault="00DE039A">
            <w:pPr>
              <w:rPr>
                <w:b w:val="0"/>
              </w:rPr>
            </w:pPr>
          </w:p>
        </w:tc>
        <w:tc>
          <w:tcPr>
            <w:tcW w:w="1531" w:type="dxa"/>
            <w:vMerge/>
          </w:tcPr>
          <w:p w:rsidR="00DE039A" w:rsidRPr="00DE039A" w:rsidRDefault="00DE039A">
            <w:pPr>
              <w:rPr>
                <w:b w:val="0"/>
              </w:rPr>
            </w:pPr>
          </w:p>
        </w:tc>
        <w:tc>
          <w:tcPr>
            <w:tcW w:w="964" w:type="dxa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вид объекта</w:t>
            </w:r>
          </w:p>
        </w:tc>
        <w:tc>
          <w:tcPr>
            <w:tcW w:w="1474" w:type="dxa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вид собственности</w:t>
            </w:r>
          </w:p>
        </w:tc>
        <w:tc>
          <w:tcPr>
            <w:tcW w:w="907" w:type="dxa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площадь (кв. м)</w:t>
            </w:r>
          </w:p>
        </w:tc>
        <w:tc>
          <w:tcPr>
            <w:tcW w:w="1247" w:type="dxa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страна расположения</w:t>
            </w:r>
          </w:p>
        </w:tc>
        <w:tc>
          <w:tcPr>
            <w:tcW w:w="964" w:type="dxa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вид объекта</w:t>
            </w:r>
          </w:p>
        </w:tc>
        <w:tc>
          <w:tcPr>
            <w:tcW w:w="1134" w:type="dxa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площадь (кв. м)</w:t>
            </w:r>
          </w:p>
        </w:tc>
        <w:tc>
          <w:tcPr>
            <w:tcW w:w="1247" w:type="dxa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страна расположения</w:t>
            </w:r>
          </w:p>
        </w:tc>
        <w:tc>
          <w:tcPr>
            <w:tcW w:w="1020" w:type="dxa"/>
            <w:vMerge/>
          </w:tcPr>
          <w:p w:rsidR="00DE039A" w:rsidRPr="00DE039A" w:rsidRDefault="00DE039A">
            <w:pPr>
              <w:rPr>
                <w:b w:val="0"/>
              </w:rPr>
            </w:pPr>
          </w:p>
        </w:tc>
        <w:tc>
          <w:tcPr>
            <w:tcW w:w="1134" w:type="dxa"/>
            <w:vMerge/>
          </w:tcPr>
          <w:p w:rsidR="00DE039A" w:rsidRPr="00DE039A" w:rsidRDefault="00DE039A">
            <w:pPr>
              <w:rPr>
                <w:b w:val="0"/>
              </w:rPr>
            </w:pPr>
          </w:p>
        </w:tc>
      </w:tr>
      <w:tr w:rsidR="00DE039A" w:rsidRPr="00DE039A" w:rsidTr="00995EB7">
        <w:tc>
          <w:tcPr>
            <w:tcW w:w="454" w:type="dxa"/>
            <w:vMerge w:val="restart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1</w:t>
            </w:r>
          </w:p>
        </w:tc>
        <w:tc>
          <w:tcPr>
            <w:tcW w:w="1814" w:type="dxa"/>
          </w:tcPr>
          <w:p w:rsidR="00DE039A" w:rsidRPr="00DE039A" w:rsidRDefault="00DE039A">
            <w:pPr>
              <w:pStyle w:val="ConsPlusNormal"/>
              <w:rPr>
                <w:b w:val="0"/>
              </w:rPr>
            </w:pPr>
            <w:r w:rsidRPr="00DE039A">
              <w:rPr>
                <w:b w:val="0"/>
              </w:rPr>
              <w:t>Ягудин Ренат Александрович</w:t>
            </w:r>
          </w:p>
        </w:tc>
        <w:tc>
          <w:tcPr>
            <w:tcW w:w="1531" w:type="dxa"/>
            <w:vMerge w:val="restart"/>
          </w:tcPr>
          <w:p w:rsidR="00DE039A" w:rsidRPr="00DE039A" w:rsidRDefault="00DE039A">
            <w:pPr>
              <w:pStyle w:val="ConsPlusNormal"/>
              <w:rPr>
                <w:b w:val="0"/>
              </w:rPr>
            </w:pPr>
            <w:r w:rsidRPr="00DE039A">
              <w:rPr>
                <w:b w:val="0"/>
              </w:rPr>
              <w:t>Руководитель</w:t>
            </w:r>
            <w:r>
              <w:rPr>
                <w:b w:val="0"/>
              </w:rPr>
              <w:t xml:space="preserve"> государственного казенного учреждения Ленинградской области «Ленинградское областное управление транспорта» </w:t>
            </w:r>
            <w:r w:rsidRPr="00DE039A">
              <w:rPr>
                <w:b w:val="0"/>
              </w:rPr>
              <w:t xml:space="preserve"> </w:t>
            </w:r>
          </w:p>
        </w:tc>
        <w:tc>
          <w:tcPr>
            <w:tcW w:w="964" w:type="dxa"/>
          </w:tcPr>
          <w:p w:rsidR="00DE039A" w:rsidRPr="00DE039A" w:rsidRDefault="00DE039A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квартира</w:t>
            </w:r>
          </w:p>
        </w:tc>
        <w:tc>
          <w:tcPr>
            <w:tcW w:w="1474" w:type="dxa"/>
          </w:tcPr>
          <w:p w:rsidR="00DE039A" w:rsidRPr="00DE039A" w:rsidRDefault="00DE039A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индивидуальная</w:t>
            </w:r>
          </w:p>
        </w:tc>
        <w:tc>
          <w:tcPr>
            <w:tcW w:w="907" w:type="dxa"/>
          </w:tcPr>
          <w:p w:rsidR="00DE039A" w:rsidRPr="00DE039A" w:rsidRDefault="00DE039A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47,1</w:t>
            </w:r>
          </w:p>
        </w:tc>
        <w:tc>
          <w:tcPr>
            <w:tcW w:w="1247" w:type="dxa"/>
          </w:tcPr>
          <w:p w:rsidR="00DE039A" w:rsidRPr="00DE039A" w:rsidRDefault="00DE039A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964" w:type="dxa"/>
          </w:tcPr>
          <w:p w:rsidR="00DE039A" w:rsidRPr="00DE039A" w:rsidRDefault="00DE039A" w:rsidP="00A012D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квартира</w:t>
            </w:r>
          </w:p>
        </w:tc>
        <w:tc>
          <w:tcPr>
            <w:tcW w:w="1134" w:type="dxa"/>
          </w:tcPr>
          <w:p w:rsidR="00DE039A" w:rsidRPr="00DE039A" w:rsidRDefault="00DE039A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47,1</w:t>
            </w:r>
          </w:p>
        </w:tc>
        <w:tc>
          <w:tcPr>
            <w:tcW w:w="1247" w:type="dxa"/>
          </w:tcPr>
          <w:p w:rsidR="00DE039A" w:rsidRPr="00DE039A" w:rsidRDefault="00DE039A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 xml:space="preserve">Россия </w:t>
            </w:r>
          </w:p>
        </w:tc>
        <w:tc>
          <w:tcPr>
            <w:tcW w:w="1020" w:type="dxa"/>
          </w:tcPr>
          <w:p w:rsidR="00DE039A" w:rsidRPr="00DE039A" w:rsidRDefault="00DE039A">
            <w:pPr>
              <w:pStyle w:val="ConsPlusNormal"/>
              <w:rPr>
                <w:b w:val="0"/>
              </w:rPr>
            </w:pPr>
          </w:p>
        </w:tc>
        <w:tc>
          <w:tcPr>
            <w:tcW w:w="1134" w:type="dxa"/>
          </w:tcPr>
          <w:p w:rsidR="00DE039A" w:rsidRPr="00DE039A" w:rsidRDefault="00995EB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1530708,00</w:t>
            </w:r>
          </w:p>
        </w:tc>
      </w:tr>
      <w:tr w:rsidR="00DE039A" w:rsidRPr="00DE039A" w:rsidTr="00995EB7">
        <w:tc>
          <w:tcPr>
            <w:tcW w:w="454" w:type="dxa"/>
            <w:vMerge/>
          </w:tcPr>
          <w:p w:rsidR="00DE039A" w:rsidRPr="00DE039A" w:rsidRDefault="00DE039A">
            <w:pPr>
              <w:rPr>
                <w:b w:val="0"/>
              </w:rPr>
            </w:pPr>
          </w:p>
        </w:tc>
        <w:tc>
          <w:tcPr>
            <w:tcW w:w="1814" w:type="dxa"/>
          </w:tcPr>
          <w:p w:rsidR="00DE039A" w:rsidRPr="00DE039A" w:rsidRDefault="00DE039A">
            <w:pPr>
              <w:pStyle w:val="ConsPlusNormal"/>
              <w:rPr>
                <w:b w:val="0"/>
              </w:rPr>
            </w:pPr>
            <w:r w:rsidRPr="00DE039A">
              <w:rPr>
                <w:b w:val="0"/>
              </w:rPr>
              <w:t>Супруг (супруга)</w:t>
            </w:r>
          </w:p>
        </w:tc>
        <w:tc>
          <w:tcPr>
            <w:tcW w:w="1531" w:type="dxa"/>
            <w:vMerge/>
          </w:tcPr>
          <w:p w:rsidR="00DE039A" w:rsidRPr="00DE039A" w:rsidRDefault="00DE039A">
            <w:pPr>
              <w:pStyle w:val="ConsPlusNormal"/>
              <w:rPr>
                <w:b w:val="0"/>
              </w:rPr>
            </w:pPr>
          </w:p>
        </w:tc>
        <w:tc>
          <w:tcPr>
            <w:tcW w:w="964" w:type="dxa"/>
          </w:tcPr>
          <w:p w:rsidR="00DE039A" w:rsidRPr="00DE039A" w:rsidRDefault="00DE039A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 xml:space="preserve">квартира </w:t>
            </w:r>
          </w:p>
        </w:tc>
        <w:tc>
          <w:tcPr>
            <w:tcW w:w="1474" w:type="dxa"/>
          </w:tcPr>
          <w:p w:rsidR="00DE039A" w:rsidRPr="00DE039A" w:rsidRDefault="00DE039A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Общая долевая (1/3 доли)</w:t>
            </w:r>
          </w:p>
        </w:tc>
        <w:tc>
          <w:tcPr>
            <w:tcW w:w="907" w:type="dxa"/>
          </w:tcPr>
          <w:p w:rsidR="00DE039A" w:rsidRPr="00DE039A" w:rsidRDefault="00DE039A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45,6</w:t>
            </w:r>
          </w:p>
        </w:tc>
        <w:tc>
          <w:tcPr>
            <w:tcW w:w="1247" w:type="dxa"/>
          </w:tcPr>
          <w:p w:rsidR="00DE039A" w:rsidRPr="00DE039A" w:rsidRDefault="00DE039A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 xml:space="preserve">Россия </w:t>
            </w:r>
          </w:p>
        </w:tc>
        <w:tc>
          <w:tcPr>
            <w:tcW w:w="964" w:type="dxa"/>
          </w:tcPr>
          <w:p w:rsidR="00DE039A" w:rsidRPr="00DE039A" w:rsidRDefault="00DE039A" w:rsidP="00A012D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 xml:space="preserve">квартира </w:t>
            </w:r>
          </w:p>
        </w:tc>
        <w:tc>
          <w:tcPr>
            <w:tcW w:w="1134" w:type="dxa"/>
          </w:tcPr>
          <w:p w:rsidR="00DE039A" w:rsidRPr="00DE039A" w:rsidRDefault="00DE039A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47,1</w:t>
            </w:r>
          </w:p>
        </w:tc>
        <w:tc>
          <w:tcPr>
            <w:tcW w:w="1247" w:type="dxa"/>
          </w:tcPr>
          <w:p w:rsidR="00DE039A" w:rsidRPr="00DE039A" w:rsidRDefault="00DE039A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 xml:space="preserve">Россия </w:t>
            </w:r>
          </w:p>
        </w:tc>
        <w:tc>
          <w:tcPr>
            <w:tcW w:w="1020" w:type="dxa"/>
          </w:tcPr>
          <w:p w:rsidR="00DE039A" w:rsidRPr="00DE039A" w:rsidRDefault="00DE039A">
            <w:pPr>
              <w:pStyle w:val="ConsPlusNormal"/>
              <w:rPr>
                <w:b w:val="0"/>
              </w:rPr>
            </w:pPr>
          </w:p>
        </w:tc>
        <w:tc>
          <w:tcPr>
            <w:tcW w:w="1134" w:type="dxa"/>
          </w:tcPr>
          <w:p w:rsidR="00DE039A" w:rsidRPr="00DE039A" w:rsidRDefault="00995EB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742212,86</w:t>
            </w:r>
          </w:p>
        </w:tc>
      </w:tr>
      <w:tr w:rsidR="00995EB7" w:rsidRPr="00DE039A" w:rsidTr="00995EB7">
        <w:tc>
          <w:tcPr>
            <w:tcW w:w="454" w:type="dxa"/>
            <w:vMerge/>
          </w:tcPr>
          <w:p w:rsidR="00995EB7" w:rsidRPr="00DE039A" w:rsidRDefault="00995EB7">
            <w:pPr>
              <w:rPr>
                <w:b w:val="0"/>
              </w:rPr>
            </w:pPr>
          </w:p>
        </w:tc>
        <w:tc>
          <w:tcPr>
            <w:tcW w:w="1814" w:type="dxa"/>
          </w:tcPr>
          <w:p w:rsidR="00995EB7" w:rsidRPr="00DE039A" w:rsidRDefault="00995EB7">
            <w:pPr>
              <w:pStyle w:val="ConsPlusNormal"/>
              <w:rPr>
                <w:b w:val="0"/>
              </w:rPr>
            </w:pPr>
            <w:r w:rsidRPr="00DE039A">
              <w:rPr>
                <w:b w:val="0"/>
              </w:rPr>
              <w:t>Несовершеннолетний ребенок</w:t>
            </w:r>
          </w:p>
        </w:tc>
        <w:tc>
          <w:tcPr>
            <w:tcW w:w="1531" w:type="dxa"/>
            <w:vMerge/>
          </w:tcPr>
          <w:p w:rsidR="00995EB7" w:rsidRPr="00DE039A" w:rsidRDefault="00995EB7">
            <w:pPr>
              <w:pStyle w:val="ConsPlusNormal"/>
              <w:rPr>
                <w:b w:val="0"/>
              </w:rPr>
            </w:pPr>
          </w:p>
        </w:tc>
        <w:tc>
          <w:tcPr>
            <w:tcW w:w="964" w:type="dxa"/>
          </w:tcPr>
          <w:p w:rsidR="00995EB7" w:rsidRPr="00DE039A" w:rsidRDefault="00995EB7">
            <w:pPr>
              <w:pStyle w:val="ConsPlusNormal"/>
              <w:rPr>
                <w:b w:val="0"/>
              </w:rPr>
            </w:pPr>
          </w:p>
        </w:tc>
        <w:tc>
          <w:tcPr>
            <w:tcW w:w="1474" w:type="dxa"/>
          </w:tcPr>
          <w:p w:rsidR="00995EB7" w:rsidRPr="00DE039A" w:rsidRDefault="00995EB7">
            <w:pPr>
              <w:pStyle w:val="ConsPlusNormal"/>
              <w:rPr>
                <w:b w:val="0"/>
              </w:rPr>
            </w:pPr>
          </w:p>
        </w:tc>
        <w:tc>
          <w:tcPr>
            <w:tcW w:w="907" w:type="dxa"/>
          </w:tcPr>
          <w:p w:rsidR="00995EB7" w:rsidRPr="00DE039A" w:rsidRDefault="00995EB7">
            <w:pPr>
              <w:pStyle w:val="ConsPlusNormal"/>
              <w:rPr>
                <w:b w:val="0"/>
              </w:rPr>
            </w:pPr>
          </w:p>
        </w:tc>
        <w:tc>
          <w:tcPr>
            <w:tcW w:w="1247" w:type="dxa"/>
          </w:tcPr>
          <w:p w:rsidR="00995EB7" w:rsidRPr="00DE039A" w:rsidRDefault="00995EB7">
            <w:pPr>
              <w:pStyle w:val="ConsPlusNormal"/>
              <w:rPr>
                <w:b w:val="0"/>
              </w:rPr>
            </w:pPr>
          </w:p>
        </w:tc>
        <w:tc>
          <w:tcPr>
            <w:tcW w:w="964" w:type="dxa"/>
          </w:tcPr>
          <w:p w:rsidR="00995EB7" w:rsidRPr="00DE039A" w:rsidRDefault="00995EB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квартира</w:t>
            </w:r>
          </w:p>
        </w:tc>
        <w:tc>
          <w:tcPr>
            <w:tcW w:w="1134" w:type="dxa"/>
          </w:tcPr>
          <w:p w:rsidR="00995EB7" w:rsidRPr="00DE039A" w:rsidRDefault="00995EB7" w:rsidP="00A012D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47,1</w:t>
            </w:r>
          </w:p>
        </w:tc>
        <w:tc>
          <w:tcPr>
            <w:tcW w:w="1247" w:type="dxa"/>
          </w:tcPr>
          <w:p w:rsidR="00995EB7" w:rsidRPr="00DE039A" w:rsidRDefault="00995EB7" w:rsidP="00A012D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 xml:space="preserve">Россия </w:t>
            </w:r>
          </w:p>
        </w:tc>
        <w:tc>
          <w:tcPr>
            <w:tcW w:w="1020" w:type="dxa"/>
          </w:tcPr>
          <w:p w:rsidR="00995EB7" w:rsidRPr="00DE039A" w:rsidRDefault="00995EB7" w:rsidP="00A012D7">
            <w:pPr>
              <w:pStyle w:val="ConsPlusNormal"/>
              <w:rPr>
                <w:b w:val="0"/>
              </w:rPr>
            </w:pPr>
          </w:p>
        </w:tc>
        <w:tc>
          <w:tcPr>
            <w:tcW w:w="1134" w:type="dxa"/>
          </w:tcPr>
          <w:p w:rsidR="00995EB7" w:rsidRPr="00DE039A" w:rsidRDefault="00995EB7">
            <w:pPr>
              <w:pStyle w:val="ConsPlusNormal"/>
              <w:rPr>
                <w:b w:val="0"/>
              </w:rPr>
            </w:pPr>
          </w:p>
        </w:tc>
      </w:tr>
    </w:tbl>
    <w:p w:rsidR="00323E4B" w:rsidRPr="00DE039A" w:rsidRDefault="00323E4B">
      <w:pPr>
        <w:rPr>
          <w:b w:val="0"/>
        </w:rPr>
      </w:pPr>
    </w:p>
    <w:sectPr w:rsidR="00323E4B" w:rsidRPr="00DE039A" w:rsidSect="00BF5F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9A"/>
    <w:rsid w:val="00017153"/>
    <w:rsid w:val="00323E4B"/>
    <w:rsid w:val="00351230"/>
    <w:rsid w:val="005424A0"/>
    <w:rsid w:val="008771E8"/>
    <w:rsid w:val="00956ED5"/>
    <w:rsid w:val="00995EB7"/>
    <w:rsid w:val="00B55FAB"/>
    <w:rsid w:val="00DE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53"/>
    <w:pPr>
      <w:widowControl w:val="0"/>
      <w:spacing w:before="100" w:line="320" w:lineRule="auto"/>
      <w:ind w:left="40"/>
      <w:jc w:val="center"/>
    </w:pPr>
    <w:rPr>
      <w:b/>
      <w:sz w:val="18"/>
      <w:lang w:eastAsia="ru-RU"/>
    </w:rPr>
  </w:style>
  <w:style w:type="paragraph" w:styleId="1">
    <w:name w:val="heading 1"/>
    <w:basedOn w:val="a"/>
    <w:next w:val="a"/>
    <w:link w:val="10"/>
    <w:qFormat/>
    <w:rsid w:val="00017153"/>
    <w:pPr>
      <w:keepNext/>
      <w:spacing w:before="20" w:line="220" w:lineRule="auto"/>
      <w:ind w:left="270" w:right="-5599" w:hanging="3"/>
      <w:jc w:val="left"/>
      <w:outlineLvl w:val="0"/>
    </w:pPr>
    <w:rPr>
      <w:b w:val="0"/>
      <w:sz w:val="24"/>
    </w:rPr>
  </w:style>
  <w:style w:type="paragraph" w:styleId="2">
    <w:name w:val="heading 2"/>
    <w:basedOn w:val="a"/>
    <w:next w:val="a"/>
    <w:link w:val="20"/>
    <w:qFormat/>
    <w:rsid w:val="0001715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17153"/>
    <w:pPr>
      <w:keepNext/>
      <w:ind w:left="-120" w:firstLine="120"/>
      <w:jc w:val="both"/>
      <w:outlineLvl w:val="2"/>
    </w:pPr>
    <w:rPr>
      <w:b w:val="0"/>
      <w:sz w:val="24"/>
    </w:rPr>
  </w:style>
  <w:style w:type="paragraph" w:styleId="4">
    <w:name w:val="heading 4"/>
    <w:basedOn w:val="a"/>
    <w:next w:val="a"/>
    <w:link w:val="40"/>
    <w:qFormat/>
    <w:rsid w:val="00017153"/>
    <w:pPr>
      <w:keepNext/>
      <w:spacing w:line="240" w:lineRule="auto"/>
      <w:ind w:firstLine="527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17153"/>
    <w:pPr>
      <w:keepNext/>
      <w:jc w:val="both"/>
      <w:outlineLvl w:val="4"/>
    </w:pPr>
    <w:rPr>
      <w:b w:val="0"/>
      <w:bCs/>
      <w:sz w:val="28"/>
    </w:rPr>
  </w:style>
  <w:style w:type="paragraph" w:styleId="6">
    <w:name w:val="heading 6"/>
    <w:basedOn w:val="a"/>
    <w:next w:val="a"/>
    <w:link w:val="60"/>
    <w:qFormat/>
    <w:rsid w:val="00017153"/>
    <w:pPr>
      <w:keepNext/>
      <w:spacing w:line="240" w:lineRule="auto"/>
      <w:ind w:firstLine="527"/>
      <w:jc w:val="both"/>
      <w:outlineLvl w:val="5"/>
    </w:pPr>
    <w:rPr>
      <w:b w:val="0"/>
      <w:bCs/>
      <w:sz w:val="28"/>
    </w:rPr>
  </w:style>
  <w:style w:type="paragraph" w:styleId="7">
    <w:name w:val="heading 7"/>
    <w:basedOn w:val="a"/>
    <w:next w:val="a"/>
    <w:link w:val="70"/>
    <w:qFormat/>
    <w:rsid w:val="00017153"/>
    <w:pPr>
      <w:keepNext/>
      <w:spacing w:before="0" w:line="240" w:lineRule="auto"/>
      <w:ind w:firstLine="669"/>
      <w:jc w:val="both"/>
      <w:outlineLvl w:val="6"/>
    </w:pPr>
    <w:rPr>
      <w:b w:val="0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153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017153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017153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017153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017153"/>
    <w:rPr>
      <w:bCs/>
      <w:sz w:val="28"/>
      <w:lang w:eastAsia="ru-RU"/>
    </w:rPr>
  </w:style>
  <w:style w:type="character" w:customStyle="1" w:styleId="60">
    <w:name w:val="Заголовок 6 Знак"/>
    <w:basedOn w:val="a0"/>
    <w:link w:val="6"/>
    <w:rsid w:val="00017153"/>
    <w:rPr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017153"/>
    <w:rPr>
      <w:bCs/>
      <w:sz w:val="28"/>
      <w:lang w:eastAsia="ru-RU"/>
    </w:rPr>
  </w:style>
  <w:style w:type="paragraph" w:customStyle="1" w:styleId="ConsPlusNormal">
    <w:name w:val="ConsPlusNormal"/>
    <w:rsid w:val="00DE039A"/>
    <w:pPr>
      <w:widowControl w:val="0"/>
      <w:autoSpaceDE w:val="0"/>
      <w:autoSpaceDN w:val="0"/>
    </w:pPr>
    <w:rPr>
      <w:b/>
      <w:sz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53"/>
    <w:pPr>
      <w:widowControl w:val="0"/>
      <w:spacing w:before="100" w:line="320" w:lineRule="auto"/>
      <w:ind w:left="40"/>
      <w:jc w:val="center"/>
    </w:pPr>
    <w:rPr>
      <w:b/>
      <w:sz w:val="18"/>
      <w:lang w:eastAsia="ru-RU"/>
    </w:rPr>
  </w:style>
  <w:style w:type="paragraph" w:styleId="1">
    <w:name w:val="heading 1"/>
    <w:basedOn w:val="a"/>
    <w:next w:val="a"/>
    <w:link w:val="10"/>
    <w:qFormat/>
    <w:rsid w:val="00017153"/>
    <w:pPr>
      <w:keepNext/>
      <w:spacing w:before="20" w:line="220" w:lineRule="auto"/>
      <w:ind w:left="270" w:right="-5599" w:hanging="3"/>
      <w:jc w:val="left"/>
      <w:outlineLvl w:val="0"/>
    </w:pPr>
    <w:rPr>
      <w:b w:val="0"/>
      <w:sz w:val="24"/>
    </w:rPr>
  </w:style>
  <w:style w:type="paragraph" w:styleId="2">
    <w:name w:val="heading 2"/>
    <w:basedOn w:val="a"/>
    <w:next w:val="a"/>
    <w:link w:val="20"/>
    <w:qFormat/>
    <w:rsid w:val="0001715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17153"/>
    <w:pPr>
      <w:keepNext/>
      <w:ind w:left="-120" w:firstLine="120"/>
      <w:jc w:val="both"/>
      <w:outlineLvl w:val="2"/>
    </w:pPr>
    <w:rPr>
      <w:b w:val="0"/>
      <w:sz w:val="24"/>
    </w:rPr>
  </w:style>
  <w:style w:type="paragraph" w:styleId="4">
    <w:name w:val="heading 4"/>
    <w:basedOn w:val="a"/>
    <w:next w:val="a"/>
    <w:link w:val="40"/>
    <w:qFormat/>
    <w:rsid w:val="00017153"/>
    <w:pPr>
      <w:keepNext/>
      <w:spacing w:line="240" w:lineRule="auto"/>
      <w:ind w:firstLine="527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17153"/>
    <w:pPr>
      <w:keepNext/>
      <w:jc w:val="both"/>
      <w:outlineLvl w:val="4"/>
    </w:pPr>
    <w:rPr>
      <w:b w:val="0"/>
      <w:bCs/>
      <w:sz w:val="28"/>
    </w:rPr>
  </w:style>
  <w:style w:type="paragraph" w:styleId="6">
    <w:name w:val="heading 6"/>
    <w:basedOn w:val="a"/>
    <w:next w:val="a"/>
    <w:link w:val="60"/>
    <w:qFormat/>
    <w:rsid w:val="00017153"/>
    <w:pPr>
      <w:keepNext/>
      <w:spacing w:line="240" w:lineRule="auto"/>
      <w:ind w:firstLine="527"/>
      <w:jc w:val="both"/>
      <w:outlineLvl w:val="5"/>
    </w:pPr>
    <w:rPr>
      <w:b w:val="0"/>
      <w:bCs/>
      <w:sz w:val="28"/>
    </w:rPr>
  </w:style>
  <w:style w:type="paragraph" w:styleId="7">
    <w:name w:val="heading 7"/>
    <w:basedOn w:val="a"/>
    <w:next w:val="a"/>
    <w:link w:val="70"/>
    <w:qFormat/>
    <w:rsid w:val="00017153"/>
    <w:pPr>
      <w:keepNext/>
      <w:spacing w:before="0" w:line="240" w:lineRule="auto"/>
      <w:ind w:firstLine="669"/>
      <w:jc w:val="both"/>
      <w:outlineLvl w:val="6"/>
    </w:pPr>
    <w:rPr>
      <w:b w:val="0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153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017153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017153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017153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017153"/>
    <w:rPr>
      <w:bCs/>
      <w:sz w:val="28"/>
      <w:lang w:eastAsia="ru-RU"/>
    </w:rPr>
  </w:style>
  <w:style w:type="character" w:customStyle="1" w:styleId="60">
    <w:name w:val="Заголовок 6 Знак"/>
    <w:basedOn w:val="a0"/>
    <w:link w:val="6"/>
    <w:rsid w:val="00017153"/>
    <w:rPr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017153"/>
    <w:rPr>
      <w:bCs/>
      <w:sz w:val="28"/>
      <w:lang w:eastAsia="ru-RU"/>
    </w:rPr>
  </w:style>
  <w:style w:type="paragraph" w:customStyle="1" w:styleId="ConsPlusNormal">
    <w:name w:val="ConsPlusNormal"/>
    <w:rsid w:val="00DE039A"/>
    <w:pPr>
      <w:widowControl w:val="0"/>
      <w:autoSpaceDE w:val="0"/>
      <w:autoSpaceDN w:val="0"/>
    </w:pPr>
    <w:rPr>
      <w:b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Александрова</dc:creator>
  <cp:lastModifiedBy>Инга Константиновна Унучек</cp:lastModifiedBy>
  <cp:revision>2</cp:revision>
  <dcterms:created xsi:type="dcterms:W3CDTF">2019-08-23T15:40:00Z</dcterms:created>
  <dcterms:modified xsi:type="dcterms:W3CDTF">2019-08-23T15:40:00Z</dcterms:modified>
</cp:coreProperties>
</file>