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51" w:rsidRDefault="00661B51">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661B51" w:rsidRDefault="00661B51">
      <w:pPr>
        <w:pStyle w:val="ConsPlusNormal"/>
        <w:outlineLvl w:val="0"/>
      </w:pPr>
    </w:p>
    <w:p w:rsidR="00661B51" w:rsidRDefault="00661B51">
      <w:pPr>
        <w:pStyle w:val="ConsPlusTitle"/>
        <w:jc w:val="center"/>
        <w:outlineLvl w:val="0"/>
      </w:pPr>
      <w:r>
        <w:t>ПРАВИТЕЛЬСТВО ЛЕНИНГРАДСКОЙ ОБЛАСТИ</w:t>
      </w:r>
    </w:p>
    <w:p w:rsidR="00661B51" w:rsidRDefault="00661B51">
      <w:pPr>
        <w:pStyle w:val="ConsPlusTitle"/>
        <w:jc w:val="center"/>
      </w:pPr>
    </w:p>
    <w:p w:rsidR="00661B51" w:rsidRDefault="00661B51">
      <w:pPr>
        <w:pStyle w:val="ConsPlusTitle"/>
        <w:jc w:val="center"/>
      </w:pPr>
      <w:bookmarkStart w:id="0" w:name="_GoBack"/>
      <w:r>
        <w:t>ПОСТАНОВЛЕНИЕ</w:t>
      </w:r>
    </w:p>
    <w:p w:rsidR="00661B51" w:rsidRDefault="00661B51">
      <w:pPr>
        <w:pStyle w:val="ConsPlusTitle"/>
        <w:jc w:val="center"/>
      </w:pPr>
      <w:r>
        <w:t>от 27 июля 2018 г. N 273</w:t>
      </w:r>
    </w:p>
    <w:p w:rsidR="00661B51" w:rsidRDefault="00661B51">
      <w:pPr>
        <w:pStyle w:val="ConsPlusTitle"/>
        <w:jc w:val="center"/>
      </w:pPr>
    </w:p>
    <w:p w:rsidR="00661B51" w:rsidRDefault="00661B51">
      <w:pPr>
        <w:pStyle w:val="ConsPlusTitle"/>
        <w:jc w:val="center"/>
      </w:pPr>
      <w:r>
        <w:t>ОБ УТВЕРЖДЕНИИ ПОРЯДКА ПРЕДОСТАВЛЕНИЯ ИЗ ОБЛАСТНОГО БЮДЖЕТА</w:t>
      </w:r>
    </w:p>
    <w:p w:rsidR="00661B51" w:rsidRDefault="00661B51">
      <w:pPr>
        <w:pStyle w:val="ConsPlusTitle"/>
        <w:jc w:val="center"/>
      </w:pPr>
      <w:r>
        <w:t>ЛЕНИНГРАДСКОЙ ОБЛАСТИ СУБСИДИИ НА ВОЗМЕЩЕНИЕ</w:t>
      </w:r>
    </w:p>
    <w:p w:rsidR="00661B51" w:rsidRDefault="00661B51">
      <w:pPr>
        <w:pStyle w:val="ConsPlusTitle"/>
        <w:jc w:val="center"/>
      </w:pPr>
      <w:r>
        <w:t>НЕДОПОЛУЧЕННЫХ ДОХОДОВ, ВОЗНИКАЮЩИХ ПРИ ОСУЩЕСТВЛЕНИИ</w:t>
      </w:r>
    </w:p>
    <w:p w:rsidR="00661B51" w:rsidRDefault="00661B51">
      <w:pPr>
        <w:pStyle w:val="ConsPlusTitle"/>
        <w:jc w:val="center"/>
      </w:pPr>
      <w:r>
        <w:t>РЕГУЛЯРНЫХ ПЕРЕВОЗОК АВТОМОБИЛЬНЫМ ТРАНСПОРТОМ В СВЯЗИ</w:t>
      </w:r>
    </w:p>
    <w:p w:rsidR="00661B51" w:rsidRDefault="00661B51">
      <w:pPr>
        <w:pStyle w:val="ConsPlusTitle"/>
        <w:jc w:val="center"/>
      </w:pPr>
      <w:r>
        <w:t>С ПРЕДОСТАВЛЕНИЕМ ЛЬГОТНОГО (БЕСПЛАТНОГО) ПРОЕЗДА ОТДЕЛЬНЫМ</w:t>
      </w:r>
    </w:p>
    <w:p w:rsidR="00661B51" w:rsidRDefault="00661B51">
      <w:pPr>
        <w:pStyle w:val="ConsPlusTitle"/>
        <w:jc w:val="center"/>
      </w:pPr>
      <w:r>
        <w:t xml:space="preserve">КАТЕГОРИЯМ ГРАЖДАН, И ПРИЗНАНИИ </w:t>
      </w:r>
      <w:proofErr w:type="gramStart"/>
      <w:r>
        <w:t>УТРАТИВШИМИ</w:t>
      </w:r>
      <w:proofErr w:type="gramEnd"/>
      <w:r>
        <w:t xml:space="preserve"> СИЛУ ОТДЕЛЬНЫХ</w:t>
      </w:r>
    </w:p>
    <w:p w:rsidR="00661B51" w:rsidRDefault="00661B51">
      <w:pPr>
        <w:pStyle w:val="ConsPlusTitle"/>
        <w:jc w:val="center"/>
      </w:pPr>
      <w:r>
        <w:t>ПОСТАНОВЛЕНИЙ ПРАВИТЕЛЬСТВА ЛЕНИНГРАДСКОЙ ОБЛАСТИ</w:t>
      </w:r>
    </w:p>
    <w:bookmarkEnd w:id="0"/>
    <w:p w:rsidR="00661B51" w:rsidRDefault="00661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1B51">
        <w:tc>
          <w:tcPr>
            <w:tcW w:w="60" w:type="dxa"/>
            <w:tcBorders>
              <w:top w:val="nil"/>
              <w:left w:val="nil"/>
              <w:bottom w:val="nil"/>
              <w:right w:val="nil"/>
            </w:tcBorders>
            <w:shd w:val="clear" w:color="auto" w:fill="CED3F1"/>
            <w:tcMar>
              <w:top w:w="0" w:type="dxa"/>
              <w:left w:w="0" w:type="dxa"/>
              <w:bottom w:w="0" w:type="dxa"/>
              <w:right w:w="0" w:type="dxa"/>
            </w:tcMar>
          </w:tcPr>
          <w:p w:rsidR="00661B51" w:rsidRDefault="00661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B51" w:rsidRDefault="00661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B51" w:rsidRDefault="00661B51">
            <w:pPr>
              <w:pStyle w:val="ConsPlusNormal"/>
              <w:jc w:val="center"/>
            </w:pPr>
            <w:r>
              <w:rPr>
                <w:color w:val="392C69"/>
              </w:rPr>
              <w:t>Список изменяющих документов</w:t>
            </w:r>
          </w:p>
          <w:p w:rsidR="00661B51" w:rsidRDefault="00661B51">
            <w:pPr>
              <w:pStyle w:val="ConsPlusNormal"/>
              <w:jc w:val="center"/>
            </w:pPr>
            <w:proofErr w:type="gramStart"/>
            <w:r>
              <w:rPr>
                <w:color w:val="392C69"/>
              </w:rPr>
              <w:t>(в ред. Постановлений Правительства Ленинградской области</w:t>
            </w:r>
            <w:proofErr w:type="gramEnd"/>
          </w:p>
          <w:p w:rsidR="00661B51" w:rsidRDefault="00661B51">
            <w:pPr>
              <w:pStyle w:val="ConsPlusNormal"/>
              <w:jc w:val="center"/>
            </w:pPr>
            <w:r>
              <w:rPr>
                <w:color w:val="392C69"/>
              </w:rPr>
              <w:t xml:space="preserve">от 29.12.2018 </w:t>
            </w:r>
            <w:hyperlink r:id="rId6">
              <w:r>
                <w:rPr>
                  <w:color w:val="0000FF"/>
                </w:rPr>
                <w:t>N 532</w:t>
              </w:r>
            </w:hyperlink>
            <w:r>
              <w:rPr>
                <w:color w:val="392C69"/>
              </w:rPr>
              <w:t xml:space="preserve">, от 04.04.2019 </w:t>
            </w:r>
            <w:hyperlink r:id="rId7">
              <w:r>
                <w:rPr>
                  <w:color w:val="0000FF"/>
                </w:rPr>
                <w:t>N 140</w:t>
              </w:r>
            </w:hyperlink>
            <w:r>
              <w:rPr>
                <w:color w:val="392C69"/>
              </w:rPr>
              <w:t xml:space="preserve">, от 20.06.2019 </w:t>
            </w:r>
            <w:hyperlink r:id="rId8">
              <w:r>
                <w:rPr>
                  <w:color w:val="0000FF"/>
                </w:rPr>
                <w:t>N 284</w:t>
              </w:r>
            </w:hyperlink>
            <w:r>
              <w:rPr>
                <w:color w:val="392C69"/>
              </w:rPr>
              <w:t>,</w:t>
            </w:r>
          </w:p>
          <w:p w:rsidR="00661B51" w:rsidRDefault="00661B51">
            <w:pPr>
              <w:pStyle w:val="ConsPlusNormal"/>
              <w:jc w:val="center"/>
            </w:pPr>
            <w:r>
              <w:rPr>
                <w:color w:val="392C69"/>
              </w:rPr>
              <w:t xml:space="preserve">от 11.10.2019 </w:t>
            </w:r>
            <w:hyperlink r:id="rId9">
              <w:r>
                <w:rPr>
                  <w:color w:val="0000FF"/>
                </w:rPr>
                <w:t>N 463</w:t>
              </w:r>
            </w:hyperlink>
            <w:r>
              <w:rPr>
                <w:color w:val="392C69"/>
              </w:rPr>
              <w:t xml:space="preserve">, от 26.06.2020 </w:t>
            </w:r>
            <w:hyperlink r:id="rId10">
              <w:r>
                <w:rPr>
                  <w:color w:val="0000FF"/>
                </w:rPr>
                <w:t>N 446</w:t>
              </w:r>
            </w:hyperlink>
            <w:r>
              <w:rPr>
                <w:color w:val="392C69"/>
              </w:rPr>
              <w:t xml:space="preserve">, от 23.06.2021 </w:t>
            </w:r>
            <w:hyperlink r:id="rId11">
              <w:r>
                <w:rPr>
                  <w:color w:val="0000FF"/>
                </w:rPr>
                <w:t>N 393</w:t>
              </w:r>
            </w:hyperlink>
            <w:r>
              <w:rPr>
                <w:color w:val="392C69"/>
              </w:rPr>
              <w:t>,</w:t>
            </w:r>
          </w:p>
          <w:p w:rsidR="00661B51" w:rsidRDefault="00661B51">
            <w:pPr>
              <w:pStyle w:val="ConsPlusNormal"/>
              <w:jc w:val="center"/>
            </w:pPr>
            <w:r>
              <w:rPr>
                <w:color w:val="392C69"/>
              </w:rPr>
              <w:t xml:space="preserve">от 19.04.2022 </w:t>
            </w:r>
            <w:hyperlink r:id="rId12">
              <w:r>
                <w:rPr>
                  <w:color w:val="0000FF"/>
                </w:rPr>
                <w:t>N 257</w:t>
              </w:r>
            </w:hyperlink>
            <w:r>
              <w:rPr>
                <w:color w:val="392C69"/>
              </w:rPr>
              <w:t xml:space="preserve">, от 21.10.2022 </w:t>
            </w:r>
            <w:hyperlink r:id="rId13">
              <w:r>
                <w:rPr>
                  <w:color w:val="0000FF"/>
                </w:rPr>
                <w:t>N 758</w:t>
              </w:r>
            </w:hyperlink>
            <w:r>
              <w:rPr>
                <w:color w:val="392C69"/>
              </w:rPr>
              <w:t xml:space="preserve">, от 03.02.2023 </w:t>
            </w:r>
            <w:hyperlink r:id="rId14">
              <w:r>
                <w:rPr>
                  <w:color w:val="0000FF"/>
                </w:rPr>
                <w:t>N 75</w:t>
              </w:r>
            </w:hyperlink>
            <w:r>
              <w:rPr>
                <w:color w:val="392C69"/>
              </w:rPr>
              <w:t>,</w:t>
            </w:r>
          </w:p>
          <w:p w:rsidR="00661B51" w:rsidRDefault="00661B51">
            <w:pPr>
              <w:pStyle w:val="ConsPlusNormal"/>
              <w:jc w:val="center"/>
            </w:pPr>
            <w:r>
              <w:rPr>
                <w:color w:val="392C69"/>
              </w:rPr>
              <w:t xml:space="preserve">от 14.03.2023 </w:t>
            </w:r>
            <w:hyperlink r:id="rId15">
              <w:r>
                <w:rPr>
                  <w:color w:val="0000FF"/>
                </w:rPr>
                <w:t>N 165</w:t>
              </w:r>
            </w:hyperlink>
            <w:r>
              <w:rPr>
                <w:color w:val="392C69"/>
              </w:rPr>
              <w:t xml:space="preserve">, от 22.06.2023 </w:t>
            </w:r>
            <w:hyperlink r:id="rId16">
              <w:r>
                <w:rPr>
                  <w:color w:val="0000FF"/>
                </w:rPr>
                <w:t>N 431</w:t>
              </w:r>
            </w:hyperlink>
            <w:r>
              <w:rPr>
                <w:color w:val="392C69"/>
              </w:rPr>
              <w:t xml:space="preserve">, от 09.08.2023 </w:t>
            </w:r>
            <w:hyperlink r:id="rId17">
              <w:r>
                <w:rPr>
                  <w:color w:val="0000FF"/>
                </w:rPr>
                <w:t>N 555</w:t>
              </w:r>
            </w:hyperlink>
            <w:r>
              <w:rPr>
                <w:color w:val="392C69"/>
              </w:rPr>
              <w:t>,</w:t>
            </w:r>
          </w:p>
          <w:p w:rsidR="00661B51" w:rsidRDefault="00661B51">
            <w:pPr>
              <w:pStyle w:val="ConsPlusNormal"/>
              <w:jc w:val="center"/>
            </w:pPr>
            <w:r>
              <w:rPr>
                <w:color w:val="392C69"/>
              </w:rPr>
              <w:t xml:space="preserve">от 16.09.2024 </w:t>
            </w:r>
            <w:hyperlink r:id="rId18">
              <w:r>
                <w:rPr>
                  <w:color w:val="0000FF"/>
                </w:rPr>
                <w:t>N 638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B51" w:rsidRDefault="00661B51">
            <w:pPr>
              <w:pStyle w:val="ConsPlusNormal"/>
            </w:pPr>
          </w:p>
        </w:tc>
      </w:tr>
    </w:tbl>
    <w:p w:rsidR="00661B51" w:rsidRDefault="00661B5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1B51">
        <w:tc>
          <w:tcPr>
            <w:tcW w:w="60" w:type="dxa"/>
            <w:tcBorders>
              <w:top w:val="nil"/>
              <w:left w:val="nil"/>
              <w:bottom w:val="nil"/>
              <w:right w:val="nil"/>
            </w:tcBorders>
            <w:shd w:val="clear" w:color="auto" w:fill="CED3F1"/>
            <w:tcMar>
              <w:top w:w="0" w:type="dxa"/>
              <w:left w:w="0" w:type="dxa"/>
              <w:bottom w:w="0" w:type="dxa"/>
              <w:right w:w="0" w:type="dxa"/>
            </w:tcMar>
          </w:tcPr>
          <w:p w:rsidR="00661B51" w:rsidRDefault="00661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B51" w:rsidRDefault="00661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B51" w:rsidRDefault="00661B51">
            <w:pPr>
              <w:pStyle w:val="ConsPlusNormal"/>
              <w:jc w:val="both"/>
            </w:pPr>
            <w:r>
              <w:rPr>
                <w:color w:val="392C69"/>
              </w:rPr>
              <w:t xml:space="preserve">Действие изменения, внесенного в преамбулу </w:t>
            </w:r>
            <w:hyperlink r:id="rId19">
              <w:r>
                <w:rPr>
                  <w:color w:val="0000FF"/>
                </w:rPr>
                <w:t>постановлением</w:t>
              </w:r>
            </w:hyperlink>
            <w:r>
              <w:rPr>
                <w:color w:val="392C69"/>
              </w:rPr>
              <w:t xml:space="preserve"> Правительства Ленинградской области от 16.09.2024 N 638, </w:t>
            </w:r>
            <w:hyperlink r:id="rId20">
              <w:r>
                <w:rPr>
                  <w:color w:val="0000FF"/>
                </w:rPr>
                <w:t>распространяется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61B51" w:rsidRDefault="00661B51">
            <w:pPr>
              <w:pStyle w:val="ConsPlusNormal"/>
            </w:pPr>
          </w:p>
        </w:tc>
      </w:tr>
    </w:tbl>
    <w:p w:rsidR="00661B51" w:rsidRDefault="00661B51">
      <w:pPr>
        <w:pStyle w:val="ConsPlusNormal"/>
        <w:spacing w:before="280"/>
        <w:ind w:firstLine="540"/>
        <w:jc w:val="both"/>
      </w:pPr>
      <w:proofErr w:type="gramStart"/>
      <w:r>
        <w:t xml:space="preserve">В соответствии со </w:t>
      </w:r>
      <w:hyperlink r:id="rId21">
        <w:r>
          <w:rPr>
            <w:color w:val="0000FF"/>
          </w:rPr>
          <w:t>статьей 78</w:t>
        </w:r>
      </w:hyperlink>
      <w:r>
        <w:t xml:space="preserve"> и </w:t>
      </w:r>
      <w:hyperlink r:id="rId22">
        <w:r>
          <w:rPr>
            <w:color w:val="0000FF"/>
          </w:rPr>
          <w:t>пунктом 2 статьи 78.1</w:t>
        </w:r>
      </w:hyperlink>
      <w:r>
        <w:t xml:space="preserve"> Бюджетного кодекса Российской Федерации, Федеральным </w:t>
      </w:r>
      <w:hyperlink r:id="rId23">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целях реализации </w:t>
      </w:r>
      <w:hyperlink r:id="rId24">
        <w:r>
          <w:rPr>
            <w:color w:val="0000FF"/>
          </w:rPr>
          <w:t>статей 3.4</w:t>
        </w:r>
      </w:hyperlink>
      <w:r>
        <w:t xml:space="preserve">, </w:t>
      </w:r>
      <w:hyperlink r:id="rId25">
        <w:r>
          <w:rPr>
            <w:color w:val="0000FF"/>
          </w:rPr>
          <w:t>4.4</w:t>
        </w:r>
      </w:hyperlink>
      <w:r>
        <w:t xml:space="preserve">, </w:t>
      </w:r>
      <w:hyperlink r:id="rId26">
        <w:r>
          <w:rPr>
            <w:color w:val="0000FF"/>
          </w:rPr>
          <w:t>5.2</w:t>
        </w:r>
      </w:hyperlink>
      <w:r>
        <w:t xml:space="preserve"> и </w:t>
      </w:r>
      <w:hyperlink r:id="rId27">
        <w:r>
          <w:rPr>
            <w:color w:val="0000FF"/>
          </w:rPr>
          <w:t>11.2</w:t>
        </w:r>
      </w:hyperlink>
      <w:r>
        <w:t xml:space="preserve"> областного</w:t>
      </w:r>
      <w:proofErr w:type="gramEnd"/>
      <w:r>
        <w:t xml:space="preserve"> закона от 17 ноября 2017 года N 72-оз "Социальный кодекс Ленинградской области", </w:t>
      </w:r>
      <w:hyperlink r:id="rId28">
        <w:r>
          <w:rPr>
            <w:color w:val="0000FF"/>
          </w:rPr>
          <w:t>постановления</w:t>
        </w:r>
      </w:hyperlink>
      <w:r>
        <w:t xml:space="preserve"> Правительства Ленинградской области от 21 октября 2022 года N 758 "Об установлении права льготного проезда по единым социальным проездным билетам на основе </w:t>
      </w:r>
      <w:proofErr w:type="gramStart"/>
      <w:r>
        <w:t xml:space="preserve">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 и </w:t>
      </w:r>
      <w:hyperlink r:id="rId29">
        <w:r>
          <w:rPr>
            <w:color w:val="0000FF"/>
          </w:rPr>
          <w:t>Соглашения</w:t>
        </w:r>
      </w:hyperlink>
      <w:r>
        <w:t xml:space="preserve"> по перевозке жителей Ленинградской области и жителей Санкт-Петербурга от 29 декабря 2023 года, утвержденного областным законом от 16 апреля 2024 года N 48-оз, Правительство Ленинградской области постановляет:</w:t>
      </w:r>
      <w:proofErr w:type="gramEnd"/>
    </w:p>
    <w:p w:rsidR="00661B51" w:rsidRDefault="00661B51">
      <w:pPr>
        <w:pStyle w:val="ConsPlusNormal"/>
        <w:jc w:val="both"/>
      </w:pPr>
      <w:r>
        <w:t xml:space="preserve">(в ред. Постановлений Правительства Ленинградской области от 21.10.2022 </w:t>
      </w:r>
      <w:hyperlink r:id="rId30">
        <w:r>
          <w:rPr>
            <w:color w:val="0000FF"/>
          </w:rPr>
          <w:t>N 758</w:t>
        </w:r>
      </w:hyperlink>
      <w:r>
        <w:t xml:space="preserve">, от 14.03.2023 </w:t>
      </w:r>
      <w:hyperlink r:id="rId31">
        <w:r>
          <w:rPr>
            <w:color w:val="0000FF"/>
          </w:rPr>
          <w:t>N 165</w:t>
        </w:r>
      </w:hyperlink>
      <w:r>
        <w:t xml:space="preserve">, от 09.08.2023 </w:t>
      </w:r>
      <w:hyperlink r:id="rId32">
        <w:r>
          <w:rPr>
            <w:color w:val="0000FF"/>
          </w:rPr>
          <w:t>N 555</w:t>
        </w:r>
      </w:hyperlink>
      <w:r>
        <w:t xml:space="preserve">, от 16.09.2024 </w:t>
      </w:r>
      <w:hyperlink r:id="rId33">
        <w:r>
          <w:rPr>
            <w:color w:val="0000FF"/>
          </w:rPr>
          <w:t>N 638</w:t>
        </w:r>
      </w:hyperlink>
      <w:r>
        <w:t>)</w:t>
      </w:r>
    </w:p>
    <w:p w:rsidR="00661B51" w:rsidRDefault="00661B51">
      <w:pPr>
        <w:pStyle w:val="ConsPlusNormal"/>
        <w:ind w:firstLine="540"/>
        <w:jc w:val="both"/>
      </w:pPr>
    </w:p>
    <w:p w:rsidR="00661B51" w:rsidRDefault="00661B51">
      <w:pPr>
        <w:pStyle w:val="ConsPlusNormal"/>
        <w:ind w:firstLine="540"/>
        <w:jc w:val="both"/>
      </w:pPr>
      <w:r>
        <w:t xml:space="preserve">1. Утвердить </w:t>
      </w:r>
      <w:hyperlink w:anchor="P51">
        <w:r>
          <w:rPr>
            <w:color w:val="0000FF"/>
          </w:rPr>
          <w:t>Порядок</w:t>
        </w:r>
      </w:hyperlink>
      <w:r>
        <w:t xml:space="preserve"> предоставления из областного бюджета Ленинградской области субсидии на 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w:t>
      </w:r>
    </w:p>
    <w:p w:rsidR="00661B51" w:rsidRDefault="00661B51">
      <w:pPr>
        <w:pStyle w:val="ConsPlusNormal"/>
        <w:jc w:val="both"/>
      </w:pPr>
      <w:r>
        <w:t xml:space="preserve">(в ред. Постановлений Правительства Ленинградской области от 26.06.2020 </w:t>
      </w:r>
      <w:hyperlink r:id="rId34">
        <w:r>
          <w:rPr>
            <w:color w:val="0000FF"/>
          </w:rPr>
          <w:t>N 446</w:t>
        </w:r>
      </w:hyperlink>
      <w:r>
        <w:t xml:space="preserve">, от 23.06.2021 </w:t>
      </w:r>
      <w:hyperlink r:id="rId35">
        <w:r>
          <w:rPr>
            <w:color w:val="0000FF"/>
          </w:rPr>
          <w:t>N 393</w:t>
        </w:r>
      </w:hyperlink>
      <w:r>
        <w:t>)</w:t>
      </w:r>
    </w:p>
    <w:p w:rsidR="00661B51" w:rsidRDefault="00661B51">
      <w:pPr>
        <w:pStyle w:val="ConsPlusNormal"/>
        <w:spacing w:before="220"/>
        <w:ind w:firstLine="540"/>
        <w:jc w:val="both"/>
      </w:pPr>
      <w:r>
        <w:t>2. Признать утратившими силу:</w:t>
      </w:r>
    </w:p>
    <w:p w:rsidR="00661B51" w:rsidRDefault="00BA420D">
      <w:pPr>
        <w:pStyle w:val="ConsPlusNormal"/>
        <w:spacing w:before="220"/>
        <w:ind w:firstLine="540"/>
        <w:jc w:val="both"/>
      </w:pPr>
      <w:hyperlink r:id="rId36">
        <w:proofErr w:type="gramStart"/>
        <w:r w:rsidR="00661B51">
          <w:rPr>
            <w:color w:val="0000FF"/>
          </w:rPr>
          <w:t>постановление</w:t>
        </w:r>
      </w:hyperlink>
      <w:r w:rsidR="00661B51">
        <w:t xml:space="preserve"> Правительства Ленинградской области от 30 декабря 2016 года N 547 "Об </w:t>
      </w:r>
      <w:r w:rsidR="00661B51">
        <w:lastRenderedPageBreak/>
        <w:t>утверждении Порядка предоставления иных межбюджетных трансфертов бюджетам муниципальных районов, городского округа на обеспечение бесплатного проезда на внутригородском транспорте (кроме такси), а также в автобусах пригородных и внутрирайонных линий для учащихся общеобразовательных организаций из многодетных (приемных) семей, проживающих в Ленинградской области, в рамках подпрограммы "Развитие мер социальной поддержки отдельных</w:t>
      </w:r>
      <w:proofErr w:type="gramEnd"/>
      <w:r w:rsidR="00661B51">
        <w:t xml:space="preserve"> категорий граждан" государственной программы Ленинградской области "Социальная поддержка отдельных категорий граждан в Ленинградской области";</w:t>
      </w:r>
    </w:p>
    <w:p w:rsidR="00661B51" w:rsidRDefault="00BA420D">
      <w:pPr>
        <w:pStyle w:val="ConsPlusNormal"/>
        <w:spacing w:before="220"/>
        <w:ind w:firstLine="540"/>
        <w:jc w:val="both"/>
      </w:pPr>
      <w:hyperlink r:id="rId37">
        <w:r w:rsidR="00661B51">
          <w:rPr>
            <w:color w:val="0000FF"/>
          </w:rPr>
          <w:t>постановление</w:t>
        </w:r>
      </w:hyperlink>
      <w:r w:rsidR="00661B51">
        <w:t xml:space="preserve"> Правительства Ленинградской области от 30 декабря 2016 года N 548 "Об утверждении Порядка предоставления иных межбюджетных трансфертов бюджетам муниципальных районов, городского округа на обеспечение равной доступности услуг общественного транспорта городского и пригородного сообщения на территории Ленинградской области для отдельных категорий граждан, оказание мер социальной </w:t>
      </w:r>
      <w:proofErr w:type="gramStart"/>
      <w:r w:rsidR="00661B51">
        <w:t>поддержки</w:t>
      </w:r>
      <w:proofErr w:type="gramEnd"/>
      <w:r w:rsidR="00661B51">
        <w:t xml:space="preserve"> которым относится к ведению Российской Федерации, Ленинградской области и Санкт-Петербурга";</w:t>
      </w:r>
    </w:p>
    <w:p w:rsidR="00661B51" w:rsidRDefault="00BA420D">
      <w:pPr>
        <w:pStyle w:val="ConsPlusNormal"/>
        <w:spacing w:before="220"/>
        <w:ind w:firstLine="540"/>
        <w:jc w:val="both"/>
      </w:pPr>
      <w:hyperlink r:id="rId38">
        <w:proofErr w:type="gramStart"/>
        <w:r w:rsidR="00661B51">
          <w:rPr>
            <w:color w:val="0000FF"/>
          </w:rPr>
          <w:t>постановление</w:t>
        </w:r>
      </w:hyperlink>
      <w:r w:rsidR="00661B51">
        <w:t xml:space="preserve"> Правительства Ленинградской области от 30 декабря 2016 года N 551 "Об утверждении Порядка предоставления иных межбюджетных трансфертов бюджетам муниципальных районов, городского округа на обеспечение бесплатного проезда в автомобильном транспорте общего пользования городского и пригородного сообщения (кроме такси) отдельных категорий инвалидов, проживающих в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w:t>
      </w:r>
      <w:proofErr w:type="gramEnd"/>
      <w:r w:rsidR="00661B51">
        <w:t xml:space="preserve"> поддержка отдельных категорий граждан в Ленинградской области";</w:t>
      </w:r>
    </w:p>
    <w:p w:rsidR="00661B51" w:rsidRDefault="00BA420D">
      <w:pPr>
        <w:pStyle w:val="ConsPlusNormal"/>
        <w:spacing w:before="220"/>
        <w:ind w:firstLine="540"/>
        <w:jc w:val="both"/>
      </w:pPr>
      <w:hyperlink r:id="rId39">
        <w:r w:rsidR="00661B51">
          <w:rPr>
            <w:color w:val="0000FF"/>
          </w:rPr>
          <w:t>постановление</w:t>
        </w:r>
      </w:hyperlink>
      <w:r w:rsidR="00661B51">
        <w:t xml:space="preserve"> Правительства Ленинградской области от 2 марта 2018 года N 62 "О внесении изменений в отдельные постановления Правительства Ленинградской области по вопросам порядка предоставления иных межбюджетных трансфертов бюджетам муниципальных районов, городского округа на обеспечение льготного и бесплатного проезда в общественном транспорте Ленинградской области".</w:t>
      </w:r>
    </w:p>
    <w:p w:rsidR="00661B51" w:rsidRDefault="00661B51">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транспорту и топливно-энергетическому комплексу и заместителя Председателя Правительства Ленинградской области по социальным вопросам.</w:t>
      </w:r>
    </w:p>
    <w:p w:rsidR="00661B51" w:rsidRDefault="00661B51">
      <w:pPr>
        <w:pStyle w:val="ConsPlusNormal"/>
        <w:jc w:val="both"/>
      </w:pPr>
      <w:r>
        <w:t xml:space="preserve">(в ред. Постановлений Правительства Ленинградской области от 20.06.2019 </w:t>
      </w:r>
      <w:hyperlink r:id="rId40">
        <w:r>
          <w:rPr>
            <w:color w:val="0000FF"/>
          </w:rPr>
          <w:t>N 284</w:t>
        </w:r>
      </w:hyperlink>
      <w:r>
        <w:t xml:space="preserve">, от 23.06.2021 </w:t>
      </w:r>
      <w:hyperlink r:id="rId41">
        <w:r>
          <w:rPr>
            <w:color w:val="0000FF"/>
          </w:rPr>
          <w:t>N 393</w:t>
        </w:r>
      </w:hyperlink>
      <w:r>
        <w:t>)</w:t>
      </w:r>
    </w:p>
    <w:p w:rsidR="00661B51" w:rsidRDefault="00661B51">
      <w:pPr>
        <w:pStyle w:val="ConsPlusNormal"/>
        <w:spacing w:before="220"/>
        <w:ind w:firstLine="540"/>
        <w:jc w:val="both"/>
      </w:pPr>
      <w:r>
        <w:t>4. Настоящее постановление вступает в силу со дня подписания и распространяет свое действие на правоотношения, возникшие с 1 июля 2018 года.</w:t>
      </w:r>
    </w:p>
    <w:p w:rsidR="00661B51" w:rsidRDefault="00661B51">
      <w:pPr>
        <w:pStyle w:val="ConsPlusNormal"/>
        <w:ind w:firstLine="540"/>
        <w:jc w:val="both"/>
      </w:pPr>
    </w:p>
    <w:p w:rsidR="00661B51" w:rsidRDefault="00661B51">
      <w:pPr>
        <w:pStyle w:val="ConsPlusNormal"/>
        <w:jc w:val="right"/>
      </w:pPr>
      <w:r>
        <w:t>Первый заместитель Председателя</w:t>
      </w:r>
    </w:p>
    <w:p w:rsidR="00661B51" w:rsidRDefault="00661B51">
      <w:pPr>
        <w:pStyle w:val="ConsPlusNormal"/>
        <w:jc w:val="right"/>
      </w:pPr>
      <w:r>
        <w:t>Правительства Ленинградской области -</w:t>
      </w:r>
    </w:p>
    <w:p w:rsidR="00661B51" w:rsidRDefault="00661B51">
      <w:pPr>
        <w:pStyle w:val="ConsPlusNormal"/>
        <w:jc w:val="right"/>
      </w:pPr>
      <w:r>
        <w:t>председатель комитета финансов</w:t>
      </w:r>
    </w:p>
    <w:p w:rsidR="00661B51" w:rsidRDefault="00661B51">
      <w:pPr>
        <w:pStyle w:val="ConsPlusNormal"/>
        <w:jc w:val="right"/>
      </w:pPr>
      <w:proofErr w:type="spellStart"/>
      <w:r>
        <w:t>Р.Марков</w:t>
      </w:r>
      <w:proofErr w:type="spellEnd"/>
    </w:p>
    <w:p w:rsidR="00661B51" w:rsidRDefault="00661B51">
      <w:pPr>
        <w:pStyle w:val="ConsPlusNormal"/>
        <w:jc w:val="right"/>
      </w:pPr>
    </w:p>
    <w:p w:rsidR="00661B51" w:rsidRDefault="00661B51">
      <w:pPr>
        <w:pStyle w:val="ConsPlusNormal"/>
        <w:jc w:val="right"/>
      </w:pPr>
    </w:p>
    <w:p w:rsidR="00661B51" w:rsidRDefault="00661B51">
      <w:pPr>
        <w:pStyle w:val="ConsPlusNormal"/>
        <w:jc w:val="right"/>
      </w:pPr>
    </w:p>
    <w:p w:rsidR="00661B51" w:rsidRDefault="00661B51">
      <w:pPr>
        <w:pStyle w:val="ConsPlusNormal"/>
        <w:jc w:val="right"/>
      </w:pPr>
    </w:p>
    <w:p w:rsidR="00661B51" w:rsidRDefault="00661B51">
      <w:pPr>
        <w:pStyle w:val="ConsPlusNormal"/>
        <w:jc w:val="right"/>
      </w:pPr>
    </w:p>
    <w:p w:rsidR="00661B51" w:rsidRDefault="00661B51">
      <w:pPr>
        <w:pStyle w:val="ConsPlusNormal"/>
        <w:jc w:val="right"/>
        <w:outlineLvl w:val="0"/>
      </w:pPr>
      <w:r>
        <w:t>УТВЕРЖДЕН</w:t>
      </w:r>
    </w:p>
    <w:p w:rsidR="00661B51" w:rsidRDefault="00661B51">
      <w:pPr>
        <w:pStyle w:val="ConsPlusNormal"/>
        <w:jc w:val="right"/>
      </w:pPr>
      <w:r>
        <w:t>постановлением Правительства</w:t>
      </w:r>
    </w:p>
    <w:p w:rsidR="00661B51" w:rsidRDefault="00661B51">
      <w:pPr>
        <w:pStyle w:val="ConsPlusNormal"/>
        <w:jc w:val="right"/>
      </w:pPr>
      <w:r>
        <w:t>Ленинградской области</w:t>
      </w:r>
    </w:p>
    <w:p w:rsidR="00661B51" w:rsidRDefault="00661B51">
      <w:pPr>
        <w:pStyle w:val="ConsPlusNormal"/>
        <w:jc w:val="right"/>
      </w:pPr>
      <w:r>
        <w:t>от 27.07.2018 N 273</w:t>
      </w:r>
    </w:p>
    <w:p w:rsidR="00661B51" w:rsidRDefault="00661B51">
      <w:pPr>
        <w:pStyle w:val="ConsPlusNormal"/>
        <w:jc w:val="right"/>
      </w:pPr>
      <w:r>
        <w:t>(приложение)</w:t>
      </w:r>
    </w:p>
    <w:p w:rsidR="00661B51" w:rsidRDefault="00661B51">
      <w:pPr>
        <w:pStyle w:val="ConsPlusNormal"/>
        <w:ind w:firstLine="540"/>
        <w:jc w:val="both"/>
      </w:pPr>
    </w:p>
    <w:p w:rsidR="00661B51" w:rsidRDefault="00661B51">
      <w:pPr>
        <w:pStyle w:val="ConsPlusTitle"/>
        <w:jc w:val="center"/>
      </w:pPr>
      <w:bookmarkStart w:id="1" w:name="P51"/>
      <w:bookmarkEnd w:id="1"/>
      <w:r>
        <w:t>ПОРЯДОК</w:t>
      </w:r>
    </w:p>
    <w:p w:rsidR="00661B51" w:rsidRDefault="00661B51">
      <w:pPr>
        <w:pStyle w:val="ConsPlusTitle"/>
        <w:jc w:val="center"/>
      </w:pPr>
      <w:r>
        <w:lastRenderedPageBreak/>
        <w:t>ПРЕДОСТАВЛЕНИЯ ИЗ ОБЛАСТНОГО БЮДЖЕТА ЛЕНИНГРАДСКОЙ ОБЛАСТИ</w:t>
      </w:r>
    </w:p>
    <w:p w:rsidR="00661B51" w:rsidRDefault="00661B51">
      <w:pPr>
        <w:pStyle w:val="ConsPlusTitle"/>
        <w:jc w:val="center"/>
      </w:pPr>
      <w:r>
        <w:t>СУБСИДИИ НА ВОЗМЕЩЕНИЕ НЕДОПОЛУЧЕННЫХ ДОХОДОВ, ВОЗНИКАЮЩИХ</w:t>
      </w:r>
    </w:p>
    <w:p w:rsidR="00661B51" w:rsidRDefault="00661B51">
      <w:pPr>
        <w:pStyle w:val="ConsPlusTitle"/>
        <w:jc w:val="center"/>
      </w:pPr>
      <w:r>
        <w:t xml:space="preserve">ПРИ ОСУЩЕСТВЛЕНИИ РЕГУЛЯРНЫХ ПЕРЕВОЗОК </w:t>
      </w:r>
      <w:proofErr w:type="gramStart"/>
      <w:r>
        <w:t>АВТОМОБИЛЬНЫМ</w:t>
      </w:r>
      <w:proofErr w:type="gramEnd"/>
    </w:p>
    <w:p w:rsidR="00661B51" w:rsidRDefault="00661B51">
      <w:pPr>
        <w:pStyle w:val="ConsPlusTitle"/>
        <w:jc w:val="center"/>
      </w:pPr>
      <w:r>
        <w:t xml:space="preserve">ТРАНСПОРТОМ В СВЯЗИ С ПРЕДОСТАВЛЕНИЕМ </w:t>
      </w:r>
      <w:proofErr w:type="gramStart"/>
      <w:r>
        <w:t>ЛЬГОТНОГО</w:t>
      </w:r>
      <w:proofErr w:type="gramEnd"/>
    </w:p>
    <w:p w:rsidR="00661B51" w:rsidRDefault="00661B51">
      <w:pPr>
        <w:pStyle w:val="ConsPlusTitle"/>
        <w:jc w:val="center"/>
      </w:pPr>
      <w:r>
        <w:t>(БЕСПЛАТНОГО) ПРОЕЗДА ОТДЕЛЬНЫМ КАТЕГОРИЯМ ГРАЖДАН</w:t>
      </w:r>
    </w:p>
    <w:p w:rsidR="00661B51" w:rsidRDefault="00661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1B51">
        <w:tc>
          <w:tcPr>
            <w:tcW w:w="60" w:type="dxa"/>
            <w:tcBorders>
              <w:top w:val="nil"/>
              <w:left w:val="nil"/>
              <w:bottom w:val="nil"/>
              <w:right w:val="nil"/>
            </w:tcBorders>
            <w:shd w:val="clear" w:color="auto" w:fill="CED3F1"/>
            <w:tcMar>
              <w:top w:w="0" w:type="dxa"/>
              <w:left w:w="0" w:type="dxa"/>
              <w:bottom w:w="0" w:type="dxa"/>
              <w:right w:w="0" w:type="dxa"/>
            </w:tcMar>
          </w:tcPr>
          <w:p w:rsidR="00661B51" w:rsidRDefault="00661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B51" w:rsidRDefault="00661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B51" w:rsidRDefault="00661B51">
            <w:pPr>
              <w:pStyle w:val="ConsPlusNormal"/>
              <w:jc w:val="center"/>
            </w:pPr>
            <w:r>
              <w:rPr>
                <w:color w:val="392C69"/>
              </w:rPr>
              <w:t>Список изменяющих документов</w:t>
            </w:r>
          </w:p>
          <w:p w:rsidR="00661B51" w:rsidRDefault="00661B51">
            <w:pPr>
              <w:pStyle w:val="ConsPlusNormal"/>
              <w:jc w:val="center"/>
            </w:pPr>
            <w:proofErr w:type="gramStart"/>
            <w:r>
              <w:rPr>
                <w:color w:val="392C69"/>
              </w:rPr>
              <w:t>(в ред. Постановлений Правительства Ленинградской области</w:t>
            </w:r>
            <w:proofErr w:type="gramEnd"/>
          </w:p>
          <w:p w:rsidR="00661B51" w:rsidRDefault="00661B51">
            <w:pPr>
              <w:pStyle w:val="ConsPlusNormal"/>
              <w:jc w:val="center"/>
            </w:pPr>
            <w:r>
              <w:rPr>
                <w:color w:val="392C69"/>
              </w:rPr>
              <w:t xml:space="preserve">от 23.06.2021 </w:t>
            </w:r>
            <w:hyperlink r:id="rId42">
              <w:r>
                <w:rPr>
                  <w:color w:val="0000FF"/>
                </w:rPr>
                <w:t>N 393</w:t>
              </w:r>
            </w:hyperlink>
            <w:r>
              <w:rPr>
                <w:color w:val="392C69"/>
              </w:rPr>
              <w:t xml:space="preserve">, от 19.04.2022 </w:t>
            </w:r>
            <w:hyperlink r:id="rId43">
              <w:r>
                <w:rPr>
                  <w:color w:val="0000FF"/>
                </w:rPr>
                <w:t>N 257</w:t>
              </w:r>
            </w:hyperlink>
            <w:r>
              <w:rPr>
                <w:color w:val="392C69"/>
              </w:rPr>
              <w:t xml:space="preserve">, от 21.10.2022 </w:t>
            </w:r>
            <w:hyperlink r:id="rId44">
              <w:r>
                <w:rPr>
                  <w:color w:val="0000FF"/>
                </w:rPr>
                <w:t>N 758</w:t>
              </w:r>
            </w:hyperlink>
            <w:r>
              <w:rPr>
                <w:color w:val="392C69"/>
              </w:rPr>
              <w:t>,</w:t>
            </w:r>
          </w:p>
          <w:p w:rsidR="00661B51" w:rsidRDefault="00661B51">
            <w:pPr>
              <w:pStyle w:val="ConsPlusNormal"/>
              <w:jc w:val="center"/>
            </w:pPr>
            <w:r>
              <w:rPr>
                <w:color w:val="392C69"/>
              </w:rPr>
              <w:t xml:space="preserve">от 03.02.2023 </w:t>
            </w:r>
            <w:hyperlink r:id="rId45">
              <w:r>
                <w:rPr>
                  <w:color w:val="0000FF"/>
                </w:rPr>
                <w:t>N 75</w:t>
              </w:r>
            </w:hyperlink>
            <w:r>
              <w:rPr>
                <w:color w:val="392C69"/>
              </w:rPr>
              <w:t xml:space="preserve">, от 14.03.2023 </w:t>
            </w:r>
            <w:hyperlink r:id="rId46">
              <w:r>
                <w:rPr>
                  <w:color w:val="0000FF"/>
                </w:rPr>
                <w:t>N 165</w:t>
              </w:r>
            </w:hyperlink>
            <w:r>
              <w:rPr>
                <w:color w:val="392C69"/>
              </w:rPr>
              <w:t xml:space="preserve">, от 22.06.2023 </w:t>
            </w:r>
            <w:hyperlink r:id="rId47">
              <w:r>
                <w:rPr>
                  <w:color w:val="0000FF"/>
                </w:rPr>
                <w:t>N 431</w:t>
              </w:r>
            </w:hyperlink>
            <w:r>
              <w:rPr>
                <w:color w:val="392C69"/>
              </w:rPr>
              <w:t>,</w:t>
            </w:r>
          </w:p>
          <w:p w:rsidR="00661B51" w:rsidRDefault="00661B51">
            <w:pPr>
              <w:pStyle w:val="ConsPlusNormal"/>
              <w:jc w:val="center"/>
            </w:pPr>
            <w:r>
              <w:rPr>
                <w:color w:val="392C69"/>
              </w:rPr>
              <w:t xml:space="preserve">от 09.08.2023 </w:t>
            </w:r>
            <w:hyperlink r:id="rId48">
              <w:r>
                <w:rPr>
                  <w:color w:val="0000FF"/>
                </w:rPr>
                <w:t>N 555</w:t>
              </w:r>
            </w:hyperlink>
            <w:r>
              <w:rPr>
                <w:color w:val="392C69"/>
              </w:rPr>
              <w:t xml:space="preserve">, от 16.09.2024 </w:t>
            </w:r>
            <w:hyperlink r:id="rId49">
              <w:r>
                <w:rPr>
                  <w:color w:val="0000FF"/>
                </w:rPr>
                <w:t>N 638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B51" w:rsidRDefault="00661B51">
            <w:pPr>
              <w:pStyle w:val="ConsPlusNormal"/>
            </w:pPr>
          </w:p>
        </w:tc>
      </w:tr>
    </w:tbl>
    <w:p w:rsidR="00661B51" w:rsidRDefault="00661B51">
      <w:pPr>
        <w:pStyle w:val="ConsPlusNormal"/>
        <w:ind w:firstLine="540"/>
        <w:jc w:val="both"/>
      </w:pPr>
    </w:p>
    <w:p w:rsidR="00661B51" w:rsidRDefault="00661B51">
      <w:pPr>
        <w:pStyle w:val="ConsPlusTitle"/>
        <w:jc w:val="center"/>
        <w:outlineLvl w:val="1"/>
      </w:pPr>
      <w:r>
        <w:t>1. Общие положения</w:t>
      </w:r>
    </w:p>
    <w:p w:rsidR="00661B51" w:rsidRDefault="00661B5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1B51">
        <w:tc>
          <w:tcPr>
            <w:tcW w:w="60" w:type="dxa"/>
            <w:tcBorders>
              <w:top w:val="nil"/>
              <w:left w:val="nil"/>
              <w:bottom w:val="nil"/>
              <w:right w:val="nil"/>
            </w:tcBorders>
            <w:shd w:val="clear" w:color="auto" w:fill="CED3F1"/>
            <w:tcMar>
              <w:top w:w="0" w:type="dxa"/>
              <w:left w:w="0" w:type="dxa"/>
              <w:bottom w:w="0" w:type="dxa"/>
              <w:right w:w="0" w:type="dxa"/>
            </w:tcMar>
          </w:tcPr>
          <w:p w:rsidR="00661B51" w:rsidRDefault="00661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B51" w:rsidRDefault="00661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B51" w:rsidRDefault="00661B51">
            <w:pPr>
              <w:pStyle w:val="ConsPlusNormal"/>
              <w:jc w:val="both"/>
            </w:pPr>
            <w:r>
              <w:rPr>
                <w:color w:val="392C69"/>
              </w:rPr>
              <w:t xml:space="preserve">Действие изменения, внесенного в п. 1.1 </w:t>
            </w:r>
            <w:hyperlink r:id="rId50">
              <w:r>
                <w:rPr>
                  <w:color w:val="0000FF"/>
                </w:rPr>
                <w:t>постановлением</w:t>
              </w:r>
            </w:hyperlink>
            <w:r>
              <w:rPr>
                <w:color w:val="392C69"/>
              </w:rPr>
              <w:t xml:space="preserve"> Правительства Ленинградской области от 16.09.2024 N 638, </w:t>
            </w:r>
            <w:hyperlink r:id="rId51">
              <w:r>
                <w:rPr>
                  <w:color w:val="0000FF"/>
                </w:rPr>
                <w:t>распространяется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61B51" w:rsidRDefault="00661B51">
            <w:pPr>
              <w:pStyle w:val="ConsPlusNormal"/>
            </w:pPr>
          </w:p>
        </w:tc>
      </w:tr>
    </w:tbl>
    <w:p w:rsidR="00661B51" w:rsidRDefault="00661B51">
      <w:pPr>
        <w:pStyle w:val="ConsPlusNormal"/>
        <w:spacing w:before="280"/>
        <w:ind w:firstLine="540"/>
        <w:jc w:val="both"/>
      </w:pPr>
      <w:r>
        <w:t xml:space="preserve">1.1. </w:t>
      </w:r>
      <w:proofErr w:type="gramStart"/>
      <w:r>
        <w:t>Настоящий Порядок определяет цели, условия и порядок предоставления из областного бюджета Ленинградской области (далее - областной бюджет) субсидии юридическим лицам (за исключением государственных (муниципальных) учреждений), некоммерческим организациям, не являющимся государственными (муниципальными) учреждениями, и индивидуальным предпринимателям, осуществляющим перевозки пассажиров на автомобильном транспорте на смежных межрегиональных, межмуниципальных и муниципальных маршрутах регулярных перевозок Ленинградской области по регулируемым тарифам, на возмещение недополученных доходов в связи</w:t>
      </w:r>
      <w:proofErr w:type="gramEnd"/>
      <w:r>
        <w:t xml:space="preserve"> с предоставлением льготного </w:t>
      </w:r>
      <w:proofErr w:type="gramStart"/>
      <w:r>
        <w:t>и(</w:t>
      </w:r>
      <w:proofErr w:type="gramEnd"/>
      <w:r>
        <w:t xml:space="preserve">или) бесплатного проезда отдельным категориям граждан в целях реализации </w:t>
      </w:r>
      <w:hyperlink r:id="rId52">
        <w:r>
          <w:rPr>
            <w:color w:val="0000FF"/>
          </w:rPr>
          <w:t>статей 3.4</w:t>
        </w:r>
      </w:hyperlink>
      <w:r>
        <w:t xml:space="preserve">, </w:t>
      </w:r>
      <w:hyperlink r:id="rId53">
        <w:r>
          <w:rPr>
            <w:color w:val="0000FF"/>
          </w:rPr>
          <w:t>4.4</w:t>
        </w:r>
      </w:hyperlink>
      <w:r>
        <w:t xml:space="preserve">, </w:t>
      </w:r>
      <w:hyperlink r:id="rId54">
        <w:r>
          <w:rPr>
            <w:color w:val="0000FF"/>
          </w:rPr>
          <w:t>5.2</w:t>
        </w:r>
      </w:hyperlink>
      <w:r>
        <w:t xml:space="preserve"> и </w:t>
      </w:r>
      <w:hyperlink r:id="rId55">
        <w:r>
          <w:rPr>
            <w:color w:val="0000FF"/>
          </w:rPr>
          <w:t>11.2</w:t>
        </w:r>
      </w:hyperlink>
      <w:r>
        <w:t xml:space="preserve"> областного закона от 17 ноября 2017 года N 72-оз "Социальный кодекс Ленинградской области", </w:t>
      </w:r>
      <w:hyperlink r:id="rId56">
        <w:r>
          <w:rPr>
            <w:color w:val="0000FF"/>
          </w:rPr>
          <w:t>постановления</w:t>
        </w:r>
      </w:hyperlink>
      <w:r>
        <w:t xml:space="preserve"> Правительства Ленинградской области от 21 октября 2022 года N 758 "Об установлении права льготного проезда по единым социальным проездным билетам на основе бесконтактных электронных пластиковых карт членам </w:t>
      </w:r>
      <w:proofErr w:type="gramStart"/>
      <w:r>
        <w:t xml:space="preserve">семей участников специальной военной операции и внесении изменений в постановление Правительства Ленинградской области от 27 июля 2018 года N 273" (далее - постановление о льготном проезде членам семей участников специальной военной операции) и </w:t>
      </w:r>
      <w:hyperlink r:id="rId57">
        <w:r>
          <w:rPr>
            <w:color w:val="0000FF"/>
          </w:rPr>
          <w:t>Соглашения</w:t>
        </w:r>
      </w:hyperlink>
      <w:r>
        <w:t xml:space="preserve"> по перевозке жителей Санкт-Петербурга и жителей Ленинградской области от 29 декабря 2023 года, утвержденного областным законом от 16 апреля 2024 года N 48-оз (далее - субсидия), в рамках</w:t>
      </w:r>
      <w:proofErr w:type="gramEnd"/>
      <w:r>
        <w:t xml:space="preserve"> </w:t>
      </w:r>
      <w:proofErr w:type="gramStart"/>
      <w:r>
        <w:t xml:space="preserve">комплекса процессных мероприятий "Организация проезда льготным категориям граждан" государственной </w:t>
      </w:r>
      <w:hyperlink r:id="rId58">
        <w:r>
          <w:rPr>
            <w:color w:val="0000FF"/>
          </w:rPr>
          <w:t>программы</w:t>
        </w:r>
      </w:hyperlink>
      <w:r>
        <w:t xml:space="preserve"> Ленинградской области "Социальная поддержка отдельных категорий граждан в Ленинградской области", утвержденной постановлением Правительства Ленинградской области от 14 ноября 2013 года N 406, внепрограммного мероприятия "Возмещение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 а также порядок</w:t>
      </w:r>
      <w:proofErr w:type="gramEnd"/>
      <w:r>
        <w:t xml:space="preserve"> возврата субсидии в случае нарушения условий, установленных для ее предоставления, требования к отчетности и осуществлению </w:t>
      </w:r>
      <w:proofErr w:type="gramStart"/>
      <w:r>
        <w:t>контроля за</w:t>
      </w:r>
      <w:proofErr w:type="gramEnd"/>
      <w:r>
        <w:t xml:space="preserve"> соблюдением условий и порядка предоставления субсидии.</w:t>
      </w:r>
    </w:p>
    <w:p w:rsidR="00661B51" w:rsidRDefault="00661B51">
      <w:pPr>
        <w:pStyle w:val="ConsPlusNormal"/>
        <w:jc w:val="both"/>
      </w:pPr>
      <w:r>
        <w:t xml:space="preserve">(в ред. Постановлений Правительства Ленинградской области от 21.10.2022 </w:t>
      </w:r>
      <w:hyperlink r:id="rId59">
        <w:r>
          <w:rPr>
            <w:color w:val="0000FF"/>
          </w:rPr>
          <w:t>N 758</w:t>
        </w:r>
      </w:hyperlink>
      <w:r>
        <w:t xml:space="preserve">, от 03.02.2023 </w:t>
      </w:r>
      <w:hyperlink r:id="rId60">
        <w:r>
          <w:rPr>
            <w:color w:val="0000FF"/>
          </w:rPr>
          <w:t>N 75</w:t>
        </w:r>
      </w:hyperlink>
      <w:r>
        <w:t xml:space="preserve">, от 14.03.2023 </w:t>
      </w:r>
      <w:hyperlink r:id="rId61">
        <w:r>
          <w:rPr>
            <w:color w:val="0000FF"/>
          </w:rPr>
          <w:t>N 165</w:t>
        </w:r>
      </w:hyperlink>
      <w:r>
        <w:t xml:space="preserve">, от 09.08.2023 </w:t>
      </w:r>
      <w:hyperlink r:id="rId62">
        <w:r>
          <w:rPr>
            <w:color w:val="0000FF"/>
          </w:rPr>
          <w:t>N 555</w:t>
        </w:r>
      </w:hyperlink>
      <w:r>
        <w:t xml:space="preserve">, </w:t>
      </w:r>
      <w:proofErr w:type="gramStart"/>
      <w:r>
        <w:t>от</w:t>
      </w:r>
      <w:proofErr w:type="gramEnd"/>
      <w:r>
        <w:t xml:space="preserve"> 16.09.2024 </w:t>
      </w:r>
      <w:hyperlink r:id="rId63">
        <w:r>
          <w:rPr>
            <w:color w:val="0000FF"/>
          </w:rPr>
          <w:t>N 638</w:t>
        </w:r>
      </w:hyperlink>
      <w:r>
        <w:t>)</w:t>
      </w:r>
    </w:p>
    <w:p w:rsidR="00661B51" w:rsidRDefault="00661B51">
      <w:pPr>
        <w:pStyle w:val="ConsPlusNormal"/>
        <w:spacing w:before="220"/>
        <w:ind w:firstLine="540"/>
        <w:jc w:val="both"/>
      </w:pPr>
      <w:r>
        <w:t>1.2. В настоящем Порядке применяются следующие понятия и сокращения:</w:t>
      </w:r>
    </w:p>
    <w:p w:rsidR="00661B51" w:rsidRDefault="00661B51">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16.09.2024 N 638)</w:t>
      </w:r>
    </w:p>
    <w:p w:rsidR="00661B51" w:rsidRDefault="00661B51">
      <w:pPr>
        <w:pStyle w:val="ConsPlusNormal"/>
        <w:spacing w:before="220"/>
        <w:ind w:firstLine="540"/>
        <w:jc w:val="both"/>
      </w:pPr>
      <w:r>
        <w:t>маршруты регулярных перевозок - смежные межрегиональные, межмуниципальные и муниципальные маршруты регулярных перевозок Ленинградской области по регулируемым тарифам;</w:t>
      </w:r>
    </w:p>
    <w:p w:rsidR="00661B51" w:rsidRDefault="00661B51">
      <w:pPr>
        <w:pStyle w:val="ConsPlusNormal"/>
        <w:spacing w:before="220"/>
        <w:ind w:firstLine="540"/>
        <w:jc w:val="both"/>
      </w:pPr>
      <w:r>
        <w:lastRenderedPageBreak/>
        <w:t xml:space="preserve">ЕСПБ - единый социальный проездной билет, дающий право льготного </w:t>
      </w:r>
      <w:proofErr w:type="gramStart"/>
      <w:r>
        <w:t>и(</w:t>
      </w:r>
      <w:proofErr w:type="gramEnd"/>
      <w:r>
        <w:t>или) бесплатного проезда на маршрутах регулярных перевозок;</w:t>
      </w:r>
    </w:p>
    <w:p w:rsidR="00661B51" w:rsidRDefault="00661B51">
      <w:pPr>
        <w:pStyle w:val="ConsPlusNormal"/>
        <w:spacing w:before="220"/>
        <w:ind w:firstLine="540"/>
        <w:jc w:val="both"/>
      </w:pPr>
      <w:r>
        <w:t>АСОП ЛО - государственная информационная система Ленинградской области "Автоматизированная система оплаты проезда Ленинградской области";</w:t>
      </w:r>
    </w:p>
    <w:p w:rsidR="00661B51" w:rsidRDefault="00661B51">
      <w:pPr>
        <w:pStyle w:val="ConsPlusNormal"/>
        <w:spacing w:before="220"/>
        <w:ind w:firstLine="540"/>
        <w:jc w:val="both"/>
      </w:pPr>
      <w:r>
        <w:t>оператор АСОП ЛО - государственное казенное учреждение Ленинградской области "Ленинградское областное управление транспорта" (ГКУ ЛО "</w:t>
      </w:r>
      <w:proofErr w:type="spellStart"/>
      <w:r>
        <w:t>Леноблтранс</w:t>
      </w:r>
      <w:proofErr w:type="spellEnd"/>
      <w:r>
        <w:t>");</w:t>
      </w:r>
    </w:p>
    <w:p w:rsidR="00661B51" w:rsidRDefault="00661B51">
      <w:pPr>
        <w:pStyle w:val="ConsPlusNormal"/>
        <w:spacing w:before="220"/>
        <w:ind w:firstLine="540"/>
        <w:jc w:val="both"/>
      </w:pPr>
      <w:r>
        <w:t>АРМ - автоматизированное рабочее место;</w:t>
      </w:r>
    </w:p>
    <w:p w:rsidR="00661B51" w:rsidRDefault="00661B51">
      <w:pPr>
        <w:pStyle w:val="ConsPlusNormal"/>
        <w:spacing w:before="220"/>
        <w:ind w:firstLine="540"/>
        <w:jc w:val="both"/>
      </w:pPr>
      <w:r>
        <w:t xml:space="preserve">отдельные категории граждан - жители Ленинградской области, являющиеся в соответствии со </w:t>
      </w:r>
      <w:hyperlink r:id="rId65">
        <w:r>
          <w:rPr>
            <w:color w:val="0000FF"/>
          </w:rPr>
          <w:t>статьями 3.4</w:t>
        </w:r>
      </w:hyperlink>
      <w:r>
        <w:t xml:space="preserve">, </w:t>
      </w:r>
      <w:hyperlink r:id="rId66">
        <w:r>
          <w:rPr>
            <w:color w:val="0000FF"/>
          </w:rPr>
          <w:t>4.4</w:t>
        </w:r>
      </w:hyperlink>
      <w:r>
        <w:t xml:space="preserve">, </w:t>
      </w:r>
      <w:hyperlink r:id="rId67">
        <w:r>
          <w:rPr>
            <w:color w:val="0000FF"/>
          </w:rPr>
          <w:t>5.2</w:t>
        </w:r>
      </w:hyperlink>
      <w:r>
        <w:t xml:space="preserve"> и </w:t>
      </w:r>
      <w:hyperlink r:id="rId68">
        <w:r>
          <w:rPr>
            <w:color w:val="0000FF"/>
          </w:rPr>
          <w:t>11.2</w:t>
        </w:r>
      </w:hyperlink>
      <w:r>
        <w:t xml:space="preserve"> областного закона от 17 ноября 2017 года N 72-оз "Социальный кодекс Ленинградской области" (далее - Социальный кодекс) и постановлением о льготном проезде членам семей участников специальной военной операции получателями мер социальной поддержки в виде льготного </w:t>
      </w:r>
      <w:proofErr w:type="gramStart"/>
      <w:r>
        <w:t>и(</w:t>
      </w:r>
      <w:proofErr w:type="gramEnd"/>
      <w:r>
        <w:t xml:space="preserve">или) бесплатного проезда на маршрутах регулярных перевозок, и жители </w:t>
      </w:r>
      <w:proofErr w:type="gramStart"/>
      <w:r>
        <w:t>Санкт-Петербурга, определенные Соглашением по перевозке жителей Санкт-Петербурга и жителей Ленинградской области, заключаемым между Санкт-Петербургом и Ленинградской областью;</w:t>
      </w:r>
      <w:proofErr w:type="gramEnd"/>
    </w:p>
    <w:p w:rsidR="00661B51" w:rsidRDefault="00661B51">
      <w:pPr>
        <w:pStyle w:val="ConsPlusNormal"/>
        <w:jc w:val="both"/>
      </w:pPr>
      <w:r>
        <w:t xml:space="preserve">(в ред. Постановлений Правительства Ленинградской области от 21.10.2022 </w:t>
      </w:r>
      <w:hyperlink r:id="rId69">
        <w:r>
          <w:rPr>
            <w:color w:val="0000FF"/>
          </w:rPr>
          <w:t>N 758</w:t>
        </w:r>
      </w:hyperlink>
      <w:r>
        <w:t xml:space="preserve">, от 14.03.2023 </w:t>
      </w:r>
      <w:hyperlink r:id="rId70">
        <w:r>
          <w:rPr>
            <w:color w:val="0000FF"/>
          </w:rPr>
          <w:t>N 165</w:t>
        </w:r>
      </w:hyperlink>
      <w:r>
        <w:t>)</w:t>
      </w:r>
    </w:p>
    <w:p w:rsidR="00661B51" w:rsidRDefault="00661B51">
      <w:pPr>
        <w:pStyle w:val="ConsPlusNormal"/>
        <w:spacing w:before="220"/>
        <w:ind w:firstLine="540"/>
        <w:jc w:val="both"/>
      </w:pPr>
      <w:proofErr w:type="gramStart"/>
      <w:r>
        <w:t xml:space="preserve">государственный или муниципальный контракт - государственный или муниципальный контракт на выполнение работ, связанных с осуществлением регулярных перевозок по регулируемым тарифам по маршрутам регулярных перевозок, заключенный в соответствии с Федеральным </w:t>
      </w:r>
      <w:hyperlink r:id="rId7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t xml:space="preserve"> акты Российской Федерации";</w:t>
      </w:r>
    </w:p>
    <w:p w:rsidR="00661B51" w:rsidRDefault="00661B51">
      <w:pPr>
        <w:pStyle w:val="ConsPlusNormal"/>
        <w:spacing w:before="220"/>
        <w:ind w:firstLine="540"/>
        <w:jc w:val="both"/>
      </w:pPr>
      <w:proofErr w:type="gramStart"/>
      <w:r>
        <w:t xml:space="preserve">договор - договор на организацию и выполнение перевозок пассажиров и багажа пассажирским транспортом общего пользования по маршрутам регулярных перевозок, действующий до даты заключения государственных или муниципальных контрактов в соответствии с Федеральным </w:t>
      </w:r>
      <w:hyperlink r:id="rId72">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t xml:space="preserve"> отдельные законодательные акты Российской Федерации".</w:t>
      </w:r>
    </w:p>
    <w:p w:rsidR="00661B51" w:rsidRDefault="00661B51">
      <w:pPr>
        <w:pStyle w:val="ConsPlusNormal"/>
        <w:spacing w:before="220"/>
        <w:ind w:firstLine="540"/>
        <w:jc w:val="both"/>
      </w:pPr>
      <w:r>
        <w:t>Иные понятия и сокращения, используемые в настоящем Порядке, применяются в значениях, определенных действующим законодательством.</w:t>
      </w:r>
    </w:p>
    <w:p w:rsidR="00661B51" w:rsidRDefault="00661B51">
      <w:pPr>
        <w:pStyle w:val="ConsPlusNormal"/>
        <w:jc w:val="both"/>
      </w:pPr>
      <w:r>
        <w:t xml:space="preserve">(в ред. </w:t>
      </w:r>
      <w:hyperlink r:id="rId73">
        <w:r>
          <w:rPr>
            <w:color w:val="0000FF"/>
          </w:rPr>
          <w:t>Постановления</w:t>
        </w:r>
      </w:hyperlink>
      <w:r>
        <w:t xml:space="preserve"> Правительства Ленинградской области от 16.09.2024 N 638)</w:t>
      </w:r>
    </w:p>
    <w:p w:rsidR="00661B51" w:rsidRDefault="00661B51">
      <w:pPr>
        <w:pStyle w:val="ConsPlusNormal"/>
        <w:spacing w:before="220"/>
        <w:ind w:firstLine="540"/>
        <w:jc w:val="both"/>
      </w:pPr>
      <w:bookmarkStart w:id="2" w:name="P81"/>
      <w:bookmarkEnd w:id="2"/>
      <w:r>
        <w:t xml:space="preserve">1.3. Целью предоставления субсидии является повышение социальной защищенности отдельных категорий граждан путем обеспечения льготного </w:t>
      </w:r>
      <w:proofErr w:type="gramStart"/>
      <w:r>
        <w:t>и(</w:t>
      </w:r>
      <w:proofErr w:type="gramEnd"/>
      <w:r>
        <w:t xml:space="preserve">или) бесплатного проезда на автомобильном транспорте по маршрутам регулярных перевозок. Субсидия предоставляется получателю субсидии для возмещения недополученных доходов в связи с предоставлением льготного </w:t>
      </w:r>
      <w:proofErr w:type="gramStart"/>
      <w:r>
        <w:t>и(</w:t>
      </w:r>
      <w:proofErr w:type="gramEnd"/>
      <w:r>
        <w:t>или) бесплатного проезда по ЕСПБ на автомобильном транспорте по маршрутам регулярных перевозок отдельным категориям граждан.</w:t>
      </w:r>
    </w:p>
    <w:p w:rsidR="00661B51" w:rsidRDefault="00661B51">
      <w:pPr>
        <w:pStyle w:val="ConsPlusNormal"/>
        <w:spacing w:before="220"/>
        <w:ind w:firstLine="540"/>
        <w:jc w:val="both"/>
      </w:pPr>
      <w:r>
        <w:t xml:space="preserve">1.4. Субсидия предоставляется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 утвержденных на соответствующий финансовый год и на плановый период главному распорядителю бюджетных средств - Комитету Ленинградской области по транспорту (далее - Комитет) на цели, указанные в </w:t>
      </w:r>
      <w:hyperlink w:anchor="P81">
        <w:r>
          <w:rPr>
            <w:color w:val="0000FF"/>
          </w:rPr>
          <w:t>пункте 1.3</w:t>
        </w:r>
      </w:hyperlink>
      <w:r>
        <w:t xml:space="preserve"> настоящего Порядка.</w:t>
      </w:r>
    </w:p>
    <w:p w:rsidR="00661B51" w:rsidRDefault="00661B51">
      <w:pPr>
        <w:pStyle w:val="ConsPlusNormal"/>
        <w:jc w:val="both"/>
      </w:pPr>
      <w:r>
        <w:t xml:space="preserve">(в ред. </w:t>
      </w:r>
      <w:hyperlink r:id="rId74">
        <w:r>
          <w:rPr>
            <w:color w:val="0000FF"/>
          </w:rPr>
          <w:t>Постановления</w:t>
        </w:r>
      </w:hyperlink>
      <w:r>
        <w:t xml:space="preserve"> Правительства Ленинградской области от 16.09.2024 N 638)</w:t>
      </w:r>
    </w:p>
    <w:p w:rsidR="00661B51" w:rsidRDefault="00661B51">
      <w:pPr>
        <w:pStyle w:val="ConsPlusNormal"/>
        <w:spacing w:before="220"/>
        <w:ind w:firstLine="540"/>
        <w:jc w:val="both"/>
      </w:pPr>
      <w:bookmarkStart w:id="3" w:name="P84"/>
      <w:bookmarkEnd w:id="3"/>
      <w:r>
        <w:lastRenderedPageBreak/>
        <w:t>1.5. К категории получателей субсидии относятся юридические лица (за исключением государственных (муниципальных) учреждений) и индивидуальные предприниматели, некоммерческие организации, не являющиеся казенными учреждениями, осуществляющие регулярные перевозки по регулируемым тарифам по маршрутам регулярных перевозок на основании государственных (муниципальных) контрактов или договоров (далее - получатели субсидии).</w:t>
      </w:r>
    </w:p>
    <w:p w:rsidR="00661B51" w:rsidRDefault="00661B51">
      <w:pPr>
        <w:pStyle w:val="ConsPlusNormal"/>
        <w:spacing w:before="220"/>
        <w:ind w:firstLine="540"/>
        <w:jc w:val="both"/>
      </w:pPr>
      <w:r>
        <w:t>1.6. Получатели субсидии определяются по результатам отбора. Способом проведения отбора является запрос предложений (заявок).</w:t>
      </w:r>
    </w:p>
    <w:p w:rsidR="00661B51" w:rsidRDefault="00661B51">
      <w:pPr>
        <w:pStyle w:val="ConsPlusNormal"/>
        <w:jc w:val="both"/>
      </w:pPr>
      <w:r>
        <w:t xml:space="preserve">(п. 1.6 в ред. </w:t>
      </w:r>
      <w:hyperlink r:id="rId75">
        <w:r>
          <w:rPr>
            <w:color w:val="0000FF"/>
          </w:rPr>
          <w:t>Постановления</w:t>
        </w:r>
      </w:hyperlink>
      <w:r>
        <w:t xml:space="preserve"> Правительства Ленинградской области от 16.09.2024 N 638)</w:t>
      </w:r>
    </w:p>
    <w:p w:rsidR="00661B51" w:rsidRDefault="00661B51">
      <w:pPr>
        <w:pStyle w:val="ConsPlusNormal"/>
        <w:spacing w:before="220"/>
        <w:ind w:firstLine="540"/>
        <w:jc w:val="both"/>
      </w:pPr>
      <w:r>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661B51" w:rsidRDefault="00661B51">
      <w:pPr>
        <w:pStyle w:val="ConsPlusNormal"/>
        <w:jc w:val="both"/>
      </w:pPr>
      <w:r>
        <w:t xml:space="preserve">(п. 1.7 в ред. </w:t>
      </w:r>
      <w:hyperlink r:id="rId76">
        <w:r>
          <w:rPr>
            <w:color w:val="0000FF"/>
          </w:rPr>
          <w:t>Постановления</w:t>
        </w:r>
      </w:hyperlink>
      <w:r>
        <w:t xml:space="preserve"> Правительства Ленинградской области от 16.09.2024 N 638)</w:t>
      </w:r>
    </w:p>
    <w:p w:rsidR="00661B51" w:rsidRDefault="00661B51">
      <w:pPr>
        <w:pStyle w:val="ConsPlusNormal"/>
        <w:ind w:firstLine="540"/>
        <w:jc w:val="both"/>
      </w:pPr>
    </w:p>
    <w:p w:rsidR="00661B51" w:rsidRDefault="00661B51">
      <w:pPr>
        <w:pStyle w:val="ConsPlusTitle"/>
        <w:jc w:val="center"/>
        <w:outlineLvl w:val="1"/>
      </w:pPr>
      <w:r>
        <w:t>2. Условия и порядок предоставления и перечисления субсидии</w:t>
      </w:r>
    </w:p>
    <w:p w:rsidR="00661B51" w:rsidRDefault="00661B51">
      <w:pPr>
        <w:pStyle w:val="ConsPlusNormal"/>
        <w:jc w:val="center"/>
      </w:pPr>
    </w:p>
    <w:p w:rsidR="00661B51" w:rsidRDefault="00661B51">
      <w:pPr>
        <w:pStyle w:val="ConsPlusNormal"/>
        <w:jc w:val="center"/>
      </w:pPr>
      <w:proofErr w:type="gramStart"/>
      <w:r>
        <w:t xml:space="preserve">(в ред. </w:t>
      </w:r>
      <w:hyperlink r:id="rId77">
        <w:r>
          <w:rPr>
            <w:color w:val="0000FF"/>
          </w:rPr>
          <w:t>Постановления</w:t>
        </w:r>
      </w:hyperlink>
      <w:r>
        <w:t xml:space="preserve"> Правительства Ленинградской</w:t>
      </w:r>
      <w:proofErr w:type="gramEnd"/>
    </w:p>
    <w:p w:rsidR="00661B51" w:rsidRDefault="00661B51">
      <w:pPr>
        <w:pStyle w:val="ConsPlusNormal"/>
        <w:jc w:val="center"/>
      </w:pPr>
      <w:r>
        <w:t>области от 16.09.2024 N 638)</w:t>
      </w:r>
    </w:p>
    <w:p w:rsidR="00661B51" w:rsidRDefault="00661B51">
      <w:pPr>
        <w:pStyle w:val="ConsPlusNormal"/>
        <w:jc w:val="center"/>
      </w:pPr>
    </w:p>
    <w:p w:rsidR="00661B51" w:rsidRDefault="00661B51">
      <w:pPr>
        <w:pStyle w:val="ConsPlusNormal"/>
        <w:ind w:firstLine="540"/>
        <w:jc w:val="both"/>
      </w:pPr>
      <w:bookmarkStart w:id="4" w:name="P95"/>
      <w:bookmarkEnd w:id="4"/>
      <w:r>
        <w:t>2.1. Субсидия предоставляется при одновременном соблюдении следующих условий:</w:t>
      </w:r>
    </w:p>
    <w:p w:rsidR="00661B51" w:rsidRDefault="00661B51">
      <w:pPr>
        <w:pStyle w:val="ConsPlusNormal"/>
        <w:spacing w:before="220"/>
        <w:ind w:firstLine="540"/>
        <w:jc w:val="both"/>
      </w:pPr>
      <w:bookmarkStart w:id="5" w:name="P96"/>
      <w:bookmarkEnd w:id="5"/>
      <w:r>
        <w:t>а) заключения соглашения о предоставлении субсидии в соответствии с типовой формой, утвержденной правовым актом Комитета финансов Ленинградской области (далее - Соглашение);</w:t>
      </w:r>
    </w:p>
    <w:p w:rsidR="00661B51" w:rsidRDefault="00661B51">
      <w:pPr>
        <w:pStyle w:val="ConsPlusNormal"/>
        <w:spacing w:before="220"/>
        <w:ind w:firstLine="540"/>
        <w:jc w:val="both"/>
      </w:pPr>
      <w:r>
        <w:t xml:space="preserve">б) соответствия получателя субсидии (участника отбора) категории, предусмотренной </w:t>
      </w:r>
      <w:hyperlink w:anchor="P84">
        <w:r>
          <w:rPr>
            <w:color w:val="0000FF"/>
          </w:rPr>
          <w:t>пунктом 1.5</w:t>
        </w:r>
      </w:hyperlink>
      <w:r>
        <w:t xml:space="preserve"> настоящего Порядка;</w:t>
      </w:r>
    </w:p>
    <w:p w:rsidR="00661B51" w:rsidRDefault="00661B51">
      <w:pPr>
        <w:pStyle w:val="ConsPlusNormal"/>
        <w:spacing w:before="220"/>
        <w:ind w:firstLine="540"/>
        <w:jc w:val="both"/>
      </w:pPr>
      <w:bookmarkStart w:id="6" w:name="P98"/>
      <w:bookmarkEnd w:id="6"/>
      <w:r>
        <w:t>в) участник отбора должен соответствовать на дату подачи заявки на предоставление субсидии (далее - заявка) следующим требованиям:</w:t>
      </w:r>
    </w:p>
    <w:p w:rsidR="00661B51" w:rsidRDefault="00661B51">
      <w:pPr>
        <w:pStyle w:val="ConsPlusNormal"/>
        <w:spacing w:before="220"/>
        <w:ind w:firstLine="540"/>
        <w:jc w:val="both"/>
      </w:pPr>
      <w:proofErr w:type="gramStart"/>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t>и(</w:t>
      </w:r>
      <w:proofErr w:type="gramEnd"/>
      <w: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61B51" w:rsidRDefault="00661B51">
      <w:pPr>
        <w:pStyle w:val="ConsPlusNormal"/>
        <w:spacing w:before="220"/>
        <w:ind w:firstLine="540"/>
        <w:jc w:val="both"/>
      </w:pPr>
      <w:r>
        <w:t xml:space="preserve">участник отбора не должен получать средства из областного бюджета в соответствии с иными нормативными правовыми актами на цели, указанные в </w:t>
      </w:r>
      <w:hyperlink w:anchor="P81">
        <w:r>
          <w:rPr>
            <w:color w:val="0000FF"/>
          </w:rPr>
          <w:t>пункте 1.3</w:t>
        </w:r>
      </w:hyperlink>
      <w:r>
        <w:t xml:space="preserve"> настоящего Порядка;</w:t>
      </w:r>
    </w:p>
    <w:p w:rsidR="00661B51" w:rsidRDefault="00661B51">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61B51" w:rsidRDefault="00661B51">
      <w:pPr>
        <w:pStyle w:val="ConsPlusNormal"/>
        <w:spacing w:before="220"/>
        <w:ind w:firstLine="540"/>
        <w:jc w:val="both"/>
      </w:pPr>
      <w:proofErr w:type="gramStart"/>
      <w:r>
        <w:t xml:space="preserve">участник отбора не должен находиться в составляемых в рамках реализации полномочий, </w:t>
      </w:r>
      <w:r>
        <w:lastRenderedPageBreak/>
        <w:t>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61B51" w:rsidRDefault="00661B51">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78">
        <w:r>
          <w:rPr>
            <w:color w:val="0000FF"/>
          </w:rPr>
          <w:t>законом</w:t>
        </w:r>
      </w:hyperlink>
      <w:r>
        <w:t xml:space="preserve"> "О </w:t>
      </w:r>
      <w:proofErr w:type="gramStart"/>
      <w:r>
        <w:t>контроле за</w:t>
      </w:r>
      <w:proofErr w:type="gramEnd"/>
      <w:r>
        <w:t xml:space="preserve"> деятельностью лиц, находящихся под иностранным влиянием";</w:t>
      </w:r>
    </w:p>
    <w:p w:rsidR="00661B51" w:rsidRDefault="00661B51">
      <w:pPr>
        <w:pStyle w:val="ConsPlusNormal"/>
        <w:spacing w:before="220"/>
        <w:ind w:firstLine="540"/>
        <w:jc w:val="both"/>
      </w:pPr>
      <w:r>
        <w:t xml:space="preserve">у участника отбора на едином налоговом счете отсутствует или не превышает размер, определенный </w:t>
      </w:r>
      <w:hyperlink r:id="rId7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61B51" w:rsidRDefault="00661B51">
      <w:pPr>
        <w:pStyle w:val="ConsPlusNormal"/>
        <w:spacing w:before="220"/>
        <w:ind w:firstLine="540"/>
        <w:jc w:val="both"/>
      </w:pPr>
      <w:proofErr w:type="gramStart"/>
      <w:r>
        <w:t>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661B51" w:rsidRDefault="00661B51">
      <w:pPr>
        <w:pStyle w:val="ConsPlusNormal"/>
        <w:spacing w:before="220"/>
        <w:ind w:firstLine="540"/>
        <w:jc w:val="both"/>
      </w:pPr>
      <w:proofErr w:type="gramStart"/>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roofErr w:type="gramEnd"/>
    </w:p>
    <w:p w:rsidR="00661B51" w:rsidRDefault="00661B51">
      <w:pPr>
        <w:pStyle w:val="ConsPlusNormal"/>
        <w:spacing w:before="220"/>
        <w:ind w:firstLine="540"/>
        <w:jc w:val="both"/>
      </w:pPr>
      <w:r>
        <w:t xml:space="preserve">г) наличие обязательства получателя субсидии в срок, не превышающий 10 рабочих дней </w:t>
      </w:r>
      <w:proofErr w:type="gramStart"/>
      <w:r>
        <w:t>с даты заключения</w:t>
      </w:r>
      <w:proofErr w:type="gramEnd"/>
      <w:r>
        <w:t xml:space="preserve"> с Комитетом Соглашения, заключить с оператором АСОП ЛО договор подключения к АСОП ЛО (далее - договор с оператором АСОП ЛО) или наличие заключенного договора с оператором АСОП ЛО. Форма договора с оператором АСОП ЛО и состав оборудования для учета поездок отдельных категорий граждан определяются оператором АСОП ЛО.</w:t>
      </w:r>
    </w:p>
    <w:p w:rsidR="00661B51" w:rsidRDefault="00661B51">
      <w:pPr>
        <w:pStyle w:val="ConsPlusNormal"/>
        <w:spacing w:before="220"/>
        <w:ind w:firstLine="540"/>
        <w:jc w:val="both"/>
      </w:pPr>
      <w:r>
        <w:t xml:space="preserve">2.2. Комитетом проводится отбор получателей субсидии на основании заявок, направленных для участия в отборе, исходя из их соответствия категории и требованиям, указанным в </w:t>
      </w:r>
      <w:hyperlink w:anchor="P84">
        <w:r>
          <w:rPr>
            <w:color w:val="0000FF"/>
          </w:rPr>
          <w:t>пункте 1.5</w:t>
        </w:r>
      </w:hyperlink>
      <w:r>
        <w:t xml:space="preserve"> и </w:t>
      </w:r>
      <w:hyperlink w:anchor="P98">
        <w:r>
          <w:rPr>
            <w:color w:val="0000FF"/>
          </w:rPr>
          <w:t>подпункте "в" пункта 2.1</w:t>
        </w:r>
      </w:hyperlink>
      <w:r>
        <w:t xml:space="preserve"> настоящего Порядка.</w:t>
      </w:r>
    </w:p>
    <w:p w:rsidR="00661B51" w:rsidRDefault="00661B51">
      <w:pPr>
        <w:pStyle w:val="ConsPlusNormal"/>
        <w:spacing w:before="220"/>
        <w:ind w:firstLine="540"/>
        <w:jc w:val="both"/>
      </w:pPr>
      <w:r>
        <w:t>2.3. Объявление о проведении отбора (далее - объявление) размещается в сети "Интернет" на едином портале и на официальном сайте Комитета ежемесячно не позднее 15-го числа текущего месяца и содержит следующую информацию:</w:t>
      </w:r>
    </w:p>
    <w:p w:rsidR="00661B51" w:rsidRDefault="00661B51">
      <w:pPr>
        <w:pStyle w:val="ConsPlusNormal"/>
        <w:spacing w:before="220"/>
        <w:ind w:firstLine="540"/>
        <w:jc w:val="both"/>
      </w:pPr>
      <w:r>
        <w:t>сроки проведения отбора;</w:t>
      </w:r>
    </w:p>
    <w:p w:rsidR="00661B51" w:rsidRDefault="00661B51">
      <w:pPr>
        <w:pStyle w:val="ConsPlusNormal"/>
        <w:spacing w:before="220"/>
        <w:ind w:firstLine="540"/>
        <w:jc w:val="both"/>
      </w:pPr>
      <w: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rsidR="00661B51" w:rsidRDefault="00661B51">
      <w:pPr>
        <w:pStyle w:val="ConsPlusNormal"/>
        <w:spacing w:before="220"/>
        <w:ind w:firstLine="540"/>
        <w:jc w:val="both"/>
      </w:pPr>
      <w:r>
        <w:t>наименование, место нахождения, почтовый адрес, адрес электронной почты Комитета;</w:t>
      </w:r>
    </w:p>
    <w:p w:rsidR="00661B51" w:rsidRDefault="00661B51">
      <w:pPr>
        <w:pStyle w:val="ConsPlusNormal"/>
        <w:spacing w:before="220"/>
        <w:ind w:firstLine="540"/>
        <w:jc w:val="both"/>
      </w:pPr>
      <w:r>
        <w:t xml:space="preserve">субсидия предоставляется в пределах общего лимита, предусмотренного в областном бюджете на соответствующий финансовый год и на плановый период. Ежемесячный размер субсидии рассчитывается по формуле, установленной </w:t>
      </w:r>
      <w:hyperlink w:anchor="P201">
        <w:r>
          <w:rPr>
            <w:color w:val="0000FF"/>
          </w:rPr>
          <w:t>пунктом 2.32</w:t>
        </w:r>
      </w:hyperlink>
      <w:r>
        <w:t xml:space="preserve"> настоящего Порядка;</w:t>
      </w:r>
    </w:p>
    <w:p w:rsidR="00661B51" w:rsidRDefault="00661B51">
      <w:pPr>
        <w:pStyle w:val="ConsPlusNormal"/>
        <w:spacing w:before="220"/>
        <w:ind w:firstLine="540"/>
        <w:jc w:val="both"/>
      </w:pPr>
      <w:r>
        <w:t xml:space="preserve">доменное имя </w:t>
      </w:r>
      <w:proofErr w:type="gramStart"/>
      <w:r>
        <w:t>и(</w:t>
      </w:r>
      <w:proofErr w:type="gramEnd"/>
      <w:r>
        <w:t>или) указатель страниц сайта в сети "Интернет", на котором обеспечивается проведение отбора;</w:t>
      </w:r>
    </w:p>
    <w:p w:rsidR="00661B51" w:rsidRDefault="00661B51">
      <w:pPr>
        <w:pStyle w:val="ConsPlusNormal"/>
        <w:spacing w:before="220"/>
        <w:ind w:firstLine="540"/>
        <w:jc w:val="both"/>
      </w:pPr>
      <w:r>
        <w:t xml:space="preserve">требования к получателям субсидии в соответствии с </w:t>
      </w:r>
      <w:hyperlink w:anchor="P95">
        <w:r>
          <w:rPr>
            <w:color w:val="0000FF"/>
          </w:rPr>
          <w:t>пунктом 2.1</w:t>
        </w:r>
      </w:hyperlink>
      <w:r>
        <w:t xml:space="preserve"> настоящего Порядка и </w:t>
      </w:r>
      <w:r>
        <w:lastRenderedPageBreak/>
        <w:t>перечень документов, представляемых участниками отбора для подтверждения их соответствия указанным требованиям;</w:t>
      </w:r>
    </w:p>
    <w:p w:rsidR="00661B51" w:rsidRDefault="00661B51">
      <w:pPr>
        <w:pStyle w:val="ConsPlusNormal"/>
        <w:spacing w:before="220"/>
        <w:ind w:firstLine="540"/>
        <w:jc w:val="both"/>
      </w:pPr>
      <w:r>
        <w:t xml:space="preserve">порядок подачи заявок и требования, предъявляемые к форме и содержанию заявок, в соответствии с </w:t>
      </w:r>
      <w:hyperlink w:anchor="P128">
        <w:r>
          <w:rPr>
            <w:color w:val="0000FF"/>
          </w:rPr>
          <w:t>пунктом 2.5</w:t>
        </w:r>
      </w:hyperlink>
      <w:r>
        <w:t xml:space="preserve"> настоящего Порядка;</w:t>
      </w:r>
    </w:p>
    <w:p w:rsidR="00661B51" w:rsidRDefault="00661B51">
      <w:pPr>
        <w:pStyle w:val="ConsPlusNormal"/>
        <w:spacing w:before="220"/>
        <w:ind w:firstLine="540"/>
        <w:jc w:val="both"/>
      </w:pPr>
      <w:r>
        <w:t xml:space="preserve">порядок предоставления разъяснений положений объявления в соответствии с </w:t>
      </w:r>
      <w:hyperlink w:anchor="P137">
        <w:r>
          <w:rPr>
            <w:color w:val="0000FF"/>
          </w:rPr>
          <w:t>пунктом 2.6</w:t>
        </w:r>
      </w:hyperlink>
      <w:r>
        <w:t xml:space="preserve"> настоящего Порядка, даты начала и окончания;</w:t>
      </w:r>
    </w:p>
    <w:p w:rsidR="00661B51" w:rsidRDefault="00661B51">
      <w:pPr>
        <w:pStyle w:val="ConsPlusNormal"/>
        <w:spacing w:before="220"/>
        <w:ind w:firstLine="540"/>
        <w:jc w:val="both"/>
      </w:pPr>
      <w:r>
        <w:t xml:space="preserve">порядок отклонения заявок, а также информацию об основаниях их отклонения в соответствии с </w:t>
      </w:r>
      <w:hyperlink w:anchor="P144">
        <w:r>
          <w:rPr>
            <w:color w:val="0000FF"/>
          </w:rPr>
          <w:t>пунктом 2.8</w:t>
        </w:r>
      </w:hyperlink>
      <w:r>
        <w:t xml:space="preserve"> настоящего Порядка;</w:t>
      </w:r>
    </w:p>
    <w:p w:rsidR="00661B51" w:rsidRDefault="00661B51">
      <w:pPr>
        <w:pStyle w:val="ConsPlusNormal"/>
        <w:spacing w:before="220"/>
        <w:ind w:firstLine="540"/>
        <w:jc w:val="both"/>
      </w:pPr>
      <w:r>
        <w:t xml:space="preserve">правила рассмотрения заявок в соответствии с </w:t>
      </w:r>
      <w:hyperlink w:anchor="P151">
        <w:r>
          <w:rPr>
            <w:color w:val="0000FF"/>
          </w:rPr>
          <w:t>пунктами 2.9</w:t>
        </w:r>
      </w:hyperlink>
      <w:r>
        <w:t xml:space="preserve"> - </w:t>
      </w:r>
      <w:hyperlink w:anchor="P155">
        <w:r>
          <w:rPr>
            <w:color w:val="0000FF"/>
          </w:rPr>
          <w:t>2.11</w:t>
        </w:r>
      </w:hyperlink>
      <w:r>
        <w:t xml:space="preserve"> настоящего Порядка;</w:t>
      </w:r>
    </w:p>
    <w:p w:rsidR="00661B51" w:rsidRDefault="00661B51">
      <w:pPr>
        <w:pStyle w:val="ConsPlusNormal"/>
        <w:spacing w:before="220"/>
        <w:ind w:firstLine="540"/>
        <w:jc w:val="both"/>
      </w:pPr>
      <w:r>
        <w:t xml:space="preserve">порядок отзыва заявок, порядок возврата заявок, </w:t>
      </w:r>
      <w:proofErr w:type="gramStart"/>
      <w:r>
        <w:t>определяющий</w:t>
      </w:r>
      <w:proofErr w:type="gramEnd"/>
      <w:r>
        <w:t xml:space="preserve"> в том числе основания для возврата заявок, порядок внесения изменений в соответствии с </w:t>
      </w:r>
      <w:hyperlink w:anchor="P139">
        <w:r>
          <w:rPr>
            <w:color w:val="0000FF"/>
          </w:rPr>
          <w:t>пунктом 2.7</w:t>
        </w:r>
      </w:hyperlink>
      <w:r>
        <w:t xml:space="preserve"> настоящего Порядка;</w:t>
      </w:r>
    </w:p>
    <w:p w:rsidR="00661B51" w:rsidRDefault="00661B51">
      <w:pPr>
        <w:pStyle w:val="ConsPlusNormal"/>
        <w:spacing w:before="220"/>
        <w:ind w:firstLine="540"/>
        <w:jc w:val="both"/>
      </w:pPr>
      <w:r>
        <w:t>срок, в течение которого победитель (победители) отбора должен (должны) подписать с Комитетом Соглашение;</w:t>
      </w:r>
    </w:p>
    <w:p w:rsidR="00661B51" w:rsidRDefault="00661B51">
      <w:pPr>
        <w:pStyle w:val="ConsPlusNormal"/>
        <w:spacing w:before="220"/>
        <w:ind w:firstLine="540"/>
        <w:jc w:val="both"/>
      </w:pPr>
      <w:r>
        <w:t xml:space="preserve">условия признания победителя (победителей) отбора </w:t>
      </w:r>
      <w:proofErr w:type="gramStart"/>
      <w:r>
        <w:t>уклонившимся</w:t>
      </w:r>
      <w:proofErr w:type="gramEnd"/>
      <w:r>
        <w:t xml:space="preserve"> (уклонившимися) от заключения Соглашения;</w:t>
      </w:r>
    </w:p>
    <w:p w:rsidR="00661B51" w:rsidRDefault="00661B51">
      <w:pPr>
        <w:pStyle w:val="ConsPlusNormal"/>
        <w:spacing w:before="220"/>
        <w:ind w:firstLine="540"/>
        <w:jc w:val="both"/>
      </w:pPr>
      <w:r>
        <w:t xml:space="preserve">сроки </w:t>
      </w:r>
      <w:proofErr w:type="gramStart"/>
      <w:r>
        <w:t>размещения протокола подведения итогов отбора</w:t>
      </w:r>
      <w:proofErr w:type="gramEnd"/>
      <w:r>
        <w:t xml:space="preserve"> на едином портале и на официальном сайте Комитета в сети "Интернет", которые не могут быть позднее 14-го календарного дня, следующего за днем определения победителей отбора;</w:t>
      </w:r>
    </w:p>
    <w:p w:rsidR="00661B51" w:rsidRDefault="00661B51">
      <w:pPr>
        <w:pStyle w:val="ConsPlusNormal"/>
        <w:spacing w:before="220"/>
        <w:ind w:firstLine="540"/>
        <w:jc w:val="both"/>
      </w:pPr>
      <w:r>
        <w:t>категория;</w:t>
      </w:r>
    </w:p>
    <w:p w:rsidR="00661B51" w:rsidRDefault="00661B51">
      <w:pPr>
        <w:pStyle w:val="ConsPlusNormal"/>
        <w:spacing w:before="220"/>
        <w:ind w:firstLine="540"/>
        <w:jc w:val="both"/>
      </w:pPr>
      <w:r>
        <w:t>порядок возврата заявок на доработку;</w:t>
      </w:r>
    </w:p>
    <w:p w:rsidR="00661B51" w:rsidRDefault="00661B51">
      <w:pPr>
        <w:pStyle w:val="ConsPlusNormal"/>
        <w:spacing w:before="220"/>
        <w:ind w:firstLine="540"/>
        <w:jc w:val="both"/>
      </w:pPr>
      <w:r>
        <w:t>порядок отказа в предоставлении субсидии, а также информацию об основаниях отказа в предоставлении субсидии.</w:t>
      </w:r>
    </w:p>
    <w:p w:rsidR="00661B51" w:rsidRDefault="00661B51">
      <w:pPr>
        <w:pStyle w:val="ConsPlusNormal"/>
        <w:spacing w:before="220"/>
        <w:ind w:firstLine="540"/>
        <w:jc w:val="both"/>
      </w:pPr>
      <w:r>
        <w:t xml:space="preserve">2.4. Участник отбора на дату подачи заявки должен соответствовать требованиям, установленным </w:t>
      </w:r>
      <w:hyperlink w:anchor="P98">
        <w:r>
          <w:rPr>
            <w:color w:val="0000FF"/>
          </w:rPr>
          <w:t>подпунктом "в" пункта 2.1</w:t>
        </w:r>
      </w:hyperlink>
      <w:r>
        <w:t xml:space="preserve"> настоящего Порядка.</w:t>
      </w:r>
    </w:p>
    <w:p w:rsidR="00661B51" w:rsidRDefault="00661B51">
      <w:pPr>
        <w:pStyle w:val="ConsPlusNormal"/>
        <w:spacing w:before="220"/>
        <w:ind w:firstLine="540"/>
        <w:jc w:val="both"/>
      </w:pPr>
      <w:bookmarkStart w:id="7" w:name="P128"/>
      <w:bookmarkEnd w:id="7"/>
      <w:r>
        <w:t xml:space="preserve">2.5. Участники отбора представляют в Комитет </w:t>
      </w:r>
      <w:hyperlink w:anchor="P251">
        <w:r>
          <w:rPr>
            <w:color w:val="0000FF"/>
          </w:rPr>
          <w:t>заявку</w:t>
        </w:r>
      </w:hyperlink>
      <w:r>
        <w:t xml:space="preserve"> по форме согласно приложению к настоящему Порядку с приложением следующих документов:</w:t>
      </w:r>
    </w:p>
    <w:p w:rsidR="00661B51" w:rsidRDefault="00661B51">
      <w:pPr>
        <w:pStyle w:val="ConsPlusNormal"/>
        <w:spacing w:before="220"/>
        <w:ind w:firstLine="540"/>
        <w:jc w:val="both"/>
      </w:pPr>
      <w:r>
        <w:t xml:space="preserve">справки о соблюдении требований, установленных </w:t>
      </w:r>
      <w:hyperlink w:anchor="P98">
        <w:r>
          <w:rPr>
            <w:color w:val="0000FF"/>
          </w:rPr>
          <w:t>подпунктом "в" пункта 2.1</w:t>
        </w:r>
      </w:hyperlink>
      <w:r>
        <w:t xml:space="preserve"> настоящего Порядка;</w:t>
      </w:r>
    </w:p>
    <w:p w:rsidR="00661B51" w:rsidRDefault="00661B51">
      <w:pPr>
        <w:pStyle w:val="ConsPlusNormal"/>
        <w:spacing w:before="220"/>
        <w:ind w:firstLine="540"/>
        <w:jc w:val="both"/>
      </w:pPr>
      <w:r>
        <w:t>копии государственного или муниципального контракта, договора, на основании которого получатель субсидии фактически осуществлял или осуществляет перевозку пассажиров на маршрутах регулярных перевозок;</w:t>
      </w:r>
    </w:p>
    <w:p w:rsidR="00661B51" w:rsidRDefault="00661B51">
      <w:pPr>
        <w:pStyle w:val="ConsPlusNormal"/>
        <w:spacing w:before="220"/>
        <w:ind w:firstLine="540"/>
        <w:jc w:val="both"/>
      </w:pPr>
      <w:r>
        <w:t xml:space="preserve">копии действующего договора с оператором АСОП ЛО либо письменного обязательства получателя субсидии о заключении с оператором АСОП ЛО договора в срок, не превышающий 10 рабочих дней </w:t>
      </w:r>
      <w:proofErr w:type="gramStart"/>
      <w:r>
        <w:t>с даты заключения</w:t>
      </w:r>
      <w:proofErr w:type="gramEnd"/>
      <w:r>
        <w:t xml:space="preserve"> с Комитетом Соглашения;</w:t>
      </w:r>
    </w:p>
    <w:p w:rsidR="00661B51" w:rsidRDefault="00661B51">
      <w:pPr>
        <w:pStyle w:val="ConsPlusNormal"/>
        <w:spacing w:before="220"/>
        <w:ind w:firstLine="540"/>
        <w:jc w:val="both"/>
      </w:pPr>
      <w:r>
        <w:t>копии документа, подтверждающего полномочия лица, подписавшего заявку и приложенные документы.</w:t>
      </w:r>
    </w:p>
    <w:p w:rsidR="00661B51" w:rsidRDefault="00661B51">
      <w:pPr>
        <w:pStyle w:val="ConsPlusNormal"/>
        <w:spacing w:before="220"/>
        <w:ind w:firstLine="540"/>
        <w:jc w:val="both"/>
      </w:pPr>
      <w:r>
        <w:t>Участники отбора, являющиеся некоммерческими организациями, дополнительно представляют копии учредительных документов, подтверждающих осуществление деятельности по перевозке пассажиров и багажа автомобильным транспортом.</w:t>
      </w:r>
    </w:p>
    <w:p w:rsidR="00661B51" w:rsidRDefault="00661B51">
      <w:pPr>
        <w:pStyle w:val="ConsPlusNormal"/>
        <w:spacing w:before="220"/>
        <w:ind w:firstLine="540"/>
        <w:jc w:val="both"/>
      </w:pPr>
      <w:r>
        <w:lastRenderedPageBreak/>
        <w:t>Заявки должны быть прошиты, пронумерованы и скреплены печатью участников отбора (при наличии). Одновременно с комплектом документов на бумажном носителе участниками отбора представляется полный комплект документов в электронном виде на электронном носителе.</w:t>
      </w:r>
    </w:p>
    <w:p w:rsidR="00661B51" w:rsidRDefault="00661B51">
      <w:pPr>
        <w:pStyle w:val="ConsPlusNormal"/>
        <w:spacing w:before="220"/>
        <w:ind w:firstLine="540"/>
        <w:jc w:val="both"/>
      </w:pPr>
      <w:r>
        <w:t>Комитет принимает и регистрирует заявки в день их получения в системе электронного документооборота Ленинградской области.</w:t>
      </w:r>
    </w:p>
    <w:p w:rsidR="00661B51" w:rsidRDefault="00661B51">
      <w:pPr>
        <w:pStyle w:val="ConsPlusNormal"/>
        <w:spacing w:before="220"/>
        <w:ind w:firstLine="540"/>
        <w:jc w:val="both"/>
      </w:pPr>
      <w:r>
        <w:t>Датой подачи заявки является дата регистрации в системе электронного документооборота Ленинградской области.</w:t>
      </w:r>
    </w:p>
    <w:p w:rsidR="00661B51" w:rsidRDefault="00661B51">
      <w:pPr>
        <w:pStyle w:val="ConsPlusNormal"/>
        <w:spacing w:before="220"/>
        <w:ind w:firstLine="540"/>
        <w:jc w:val="both"/>
      </w:pPr>
      <w:bookmarkStart w:id="8" w:name="P137"/>
      <w:bookmarkEnd w:id="8"/>
      <w:r>
        <w:t>2.6. Участник отбора со дня размещения объявления на едином портале и не позднее 2-го рабочего дня до дня завершения срока подачи заявок вправе направить на электронную почту Комитета запрос о разъяснении положений объявления.</w:t>
      </w:r>
    </w:p>
    <w:p w:rsidR="00661B51" w:rsidRDefault="00661B51">
      <w:pPr>
        <w:pStyle w:val="ConsPlusNormal"/>
        <w:spacing w:before="220"/>
        <w:ind w:firstLine="540"/>
        <w:jc w:val="both"/>
      </w:pPr>
      <w:r>
        <w:t xml:space="preserve">Разъяснение положений объявления участнику отбора осуществляется Комитетом в течение двух рабочих дней </w:t>
      </w:r>
      <w:proofErr w:type="gramStart"/>
      <w:r>
        <w:t>с даты поступления</w:t>
      </w:r>
      <w:proofErr w:type="gramEnd"/>
      <w:r>
        <w:t xml:space="preserve"> запроса, но не позднее одного рабочего дня до дня завершения срока подачи заявок путем направления на электронную почту участника отбора, указанную в запросе, соответствующего разъяснения.</w:t>
      </w:r>
    </w:p>
    <w:p w:rsidR="00661B51" w:rsidRDefault="00661B51">
      <w:pPr>
        <w:pStyle w:val="ConsPlusNormal"/>
        <w:spacing w:before="220"/>
        <w:ind w:firstLine="540"/>
        <w:jc w:val="both"/>
      </w:pPr>
      <w:bookmarkStart w:id="9" w:name="P139"/>
      <w:bookmarkEnd w:id="9"/>
      <w:r>
        <w:t>2.7. Участник отбора имеет право отозвать заявку путем направления в Комитет уведомления об отзыве заявки до даты окончания приема заявок или после даты окончания приема заявок, но не позднее дня заседания комиссии.</w:t>
      </w:r>
    </w:p>
    <w:p w:rsidR="00661B51" w:rsidRDefault="00661B51">
      <w:pPr>
        <w:pStyle w:val="ConsPlusNormal"/>
        <w:spacing w:before="220"/>
        <w:ind w:firstLine="540"/>
        <w:jc w:val="both"/>
      </w:pPr>
      <w:r>
        <w:t>Внесение изменений в заявку осуществляется до даты окончания приема заявок путем:</w:t>
      </w:r>
    </w:p>
    <w:p w:rsidR="00661B51" w:rsidRDefault="00661B51">
      <w:pPr>
        <w:pStyle w:val="ConsPlusNormal"/>
        <w:spacing w:before="220"/>
        <w:ind w:firstLine="540"/>
        <w:jc w:val="both"/>
      </w:pPr>
      <w:r>
        <w:t>отзыва и подачи новой заявки;</w:t>
      </w:r>
    </w:p>
    <w:p w:rsidR="00661B51" w:rsidRDefault="00661B51">
      <w:pPr>
        <w:pStyle w:val="ConsPlusNormal"/>
        <w:spacing w:before="220"/>
        <w:ind w:firstLine="540"/>
        <w:jc w:val="both"/>
      </w:pPr>
      <w:r>
        <w:t>возврата заявки на доработку.</w:t>
      </w:r>
    </w:p>
    <w:p w:rsidR="00661B51" w:rsidRDefault="00661B51">
      <w:pPr>
        <w:pStyle w:val="ConsPlusNormal"/>
        <w:spacing w:before="220"/>
        <w:ind w:firstLine="540"/>
        <w:jc w:val="both"/>
      </w:pPr>
      <w:r>
        <w:t>Возврат заявки на доработку осуществляется на основании уведомления участника отбора, направленного на электронную почту Комитета не позднее дня, предшествующего дню окончания приема заявок. Скорректированная после возврата на доработку заявка должна быть направлена участником отбора в Комитет не позднее даты окончания приема заявок.</w:t>
      </w:r>
    </w:p>
    <w:p w:rsidR="00661B51" w:rsidRDefault="00661B51">
      <w:pPr>
        <w:pStyle w:val="ConsPlusNormal"/>
        <w:spacing w:before="220"/>
        <w:ind w:firstLine="540"/>
        <w:jc w:val="both"/>
      </w:pPr>
      <w:bookmarkStart w:id="10" w:name="P144"/>
      <w:bookmarkEnd w:id="10"/>
      <w:r>
        <w:t>2.8. Основаниями для отклонения заявки являются:</w:t>
      </w:r>
    </w:p>
    <w:p w:rsidR="00661B51" w:rsidRDefault="00661B51">
      <w:pPr>
        <w:pStyle w:val="ConsPlusNormal"/>
        <w:spacing w:before="220"/>
        <w:ind w:firstLine="540"/>
        <w:jc w:val="both"/>
      </w:pPr>
      <w:r>
        <w:t xml:space="preserve">несоответствие участника отбора категории и требованиям, установленным </w:t>
      </w:r>
      <w:hyperlink w:anchor="P84">
        <w:r>
          <w:rPr>
            <w:color w:val="0000FF"/>
          </w:rPr>
          <w:t>пунктом 1.5</w:t>
        </w:r>
      </w:hyperlink>
      <w:r>
        <w:t xml:space="preserve">, </w:t>
      </w:r>
      <w:hyperlink w:anchor="P98">
        <w:r>
          <w:rPr>
            <w:color w:val="0000FF"/>
          </w:rPr>
          <w:t>подпунктом "в" пункта 2.1</w:t>
        </w:r>
      </w:hyperlink>
      <w:r>
        <w:t xml:space="preserve"> настоящего Порядка;</w:t>
      </w:r>
    </w:p>
    <w:p w:rsidR="00661B51" w:rsidRDefault="00661B51">
      <w:pPr>
        <w:pStyle w:val="ConsPlusNormal"/>
        <w:spacing w:before="220"/>
        <w:ind w:firstLine="540"/>
        <w:jc w:val="both"/>
      </w:pPr>
      <w:r>
        <w:t>непредставление (представление не в полном объеме) документов, указанных в объявлении;</w:t>
      </w:r>
    </w:p>
    <w:p w:rsidR="00661B51" w:rsidRDefault="00661B51">
      <w:pPr>
        <w:pStyle w:val="ConsPlusNormal"/>
        <w:spacing w:before="220"/>
        <w:ind w:firstLine="540"/>
        <w:jc w:val="both"/>
      </w:pPr>
      <w:r>
        <w:t xml:space="preserve">несоответствие представленной заявки </w:t>
      </w:r>
      <w:proofErr w:type="gramStart"/>
      <w:r>
        <w:t>и(</w:t>
      </w:r>
      <w:proofErr w:type="gramEnd"/>
      <w:r>
        <w:t xml:space="preserve">или) документов требованиям, установленным в объявлении, предусмотренным </w:t>
      </w:r>
      <w:hyperlink w:anchor="P96">
        <w:r>
          <w:rPr>
            <w:color w:val="0000FF"/>
          </w:rPr>
          <w:t>подпунктами "а"</w:t>
        </w:r>
      </w:hyperlink>
      <w:r>
        <w:t xml:space="preserve"> - </w:t>
      </w:r>
      <w:hyperlink w:anchor="P98">
        <w:r>
          <w:rPr>
            <w:color w:val="0000FF"/>
          </w:rPr>
          <w:t>"в" пункта 2.1</w:t>
        </w:r>
      </w:hyperlink>
      <w:r>
        <w:t xml:space="preserve"> настоящего Порядка;</w:t>
      </w:r>
    </w:p>
    <w:p w:rsidR="00661B51" w:rsidRDefault="00661B51">
      <w:pPr>
        <w:pStyle w:val="ConsPlusNormal"/>
        <w:spacing w:before="220"/>
        <w:ind w:firstLine="540"/>
        <w:jc w:val="both"/>
      </w:pPr>
      <w:r>
        <w:t xml:space="preserve">недостоверность информации, содержащейся в документах, представленных участником отбора, в целях подтверждения соответствия установленным </w:t>
      </w:r>
      <w:hyperlink w:anchor="P98">
        <w:r>
          <w:rPr>
            <w:color w:val="0000FF"/>
          </w:rPr>
          <w:t>подпунктом "в" пункта 2.1</w:t>
        </w:r>
      </w:hyperlink>
      <w:r>
        <w:t xml:space="preserve"> настоящего Порядка требованиям;</w:t>
      </w:r>
    </w:p>
    <w:p w:rsidR="00661B51" w:rsidRDefault="00661B51">
      <w:pPr>
        <w:pStyle w:val="ConsPlusNormal"/>
        <w:spacing w:before="220"/>
        <w:ind w:firstLine="540"/>
        <w:jc w:val="both"/>
      </w:pPr>
      <w:r>
        <w:t xml:space="preserve">подача заявки после даты </w:t>
      </w:r>
      <w:proofErr w:type="gramStart"/>
      <w:r>
        <w:t>и(</w:t>
      </w:r>
      <w:proofErr w:type="gramEnd"/>
      <w:r>
        <w:t>или) времени, определенных для подачи заявок.</w:t>
      </w:r>
    </w:p>
    <w:p w:rsidR="00661B51" w:rsidRDefault="00661B51">
      <w:pPr>
        <w:pStyle w:val="ConsPlusNormal"/>
        <w:spacing w:before="220"/>
        <w:ind w:firstLine="540"/>
        <w:jc w:val="both"/>
      </w:pPr>
      <w:r>
        <w:t>В случае отклонения заявки Комитет в течение 10 рабочих дней со дня ее регистрации в Комитете направляет участнику отбора уведомление об отклонении заявки с указанием причин отклонения. Уведомление об отклонении заявки направляется в письменной форме на электронную почту, указанную в заявке.</w:t>
      </w:r>
    </w:p>
    <w:p w:rsidR="00661B51" w:rsidRDefault="00661B51">
      <w:pPr>
        <w:pStyle w:val="ConsPlusNormal"/>
        <w:spacing w:before="220"/>
        <w:ind w:firstLine="540"/>
        <w:jc w:val="both"/>
      </w:pPr>
      <w:bookmarkStart w:id="11" w:name="P151"/>
      <w:bookmarkEnd w:id="11"/>
      <w:r>
        <w:lastRenderedPageBreak/>
        <w:t>2.9. В целях проведения отбора получателей субсидии, проверки комплектности представленных документов, достоверности сведений, содержащихся в заявках и прилагаемых к ним документах, образуется комиссия. Состав и положение о комиссии утверждаются правовым актом Комитета.</w:t>
      </w:r>
    </w:p>
    <w:p w:rsidR="00661B51" w:rsidRDefault="00661B51">
      <w:pPr>
        <w:pStyle w:val="ConsPlusNormal"/>
        <w:spacing w:before="220"/>
        <w:ind w:firstLine="540"/>
        <w:jc w:val="both"/>
      </w:pPr>
      <w:r>
        <w:t xml:space="preserve">2.10. Отбор получателей субсидии, проверка комплектности представленных документов, достоверности сведений, содержащихся в заявках и прилагаемых документах, осуществляются комиссией в срок, не превышающий 10 рабочих дней </w:t>
      </w:r>
      <w:proofErr w:type="gramStart"/>
      <w:r>
        <w:t>с даты поступления</w:t>
      </w:r>
      <w:proofErr w:type="gramEnd"/>
      <w:r>
        <w:t xml:space="preserve"> заявки и прилагаемых к ней документов в Комитет.</w:t>
      </w:r>
    </w:p>
    <w:p w:rsidR="00661B51" w:rsidRDefault="00661B51">
      <w:pPr>
        <w:pStyle w:val="ConsPlusNormal"/>
        <w:spacing w:before="220"/>
        <w:ind w:firstLine="540"/>
        <w:jc w:val="both"/>
      </w:pPr>
      <w:r>
        <w:t>Проверка достоверности сведений осуществляется путем сопоставления информации, содержащейся в заявках и прилагаемых документах, с информацией, полученной на соответствие сведениям, размещенным на официальных сайтах в сети "Интернет".</w:t>
      </w:r>
    </w:p>
    <w:p w:rsidR="00661B51" w:rsidRDefault="00661B51">
      <w:pPr>
        <w:pStyle w:val="ConsPlusNormal"/>
        <w:spacing w:before="220"/>
        <w:ind w:firstLine="540"/>
        <w:jc w:val="both"/>
      </w:pPr>
      <w:r>
        <w:t>Ответственность за достоверность сведений, представленных в заявке и прилагаемых к ней документах, несет участник отбора.</w:t>
      </w:r>
    </w:p>
    <w:p w:rsidR="00661B51" w:rsidRDefault="00661B51">
      <w:pPr>
        <w:pStyle w:val="ConsPlusNormal"/>
        <w:spacing w:before="220"/>
        <w:ind w:firstLine="540"/>
        <w:jc w:val="both"/>
      </w:pPr>
      <w:bookmarkStart w:id="12" w:name="P155"/>
      <w:bookmarkEnd w:id="12"/>
      <w:r>
        <w:t xml:space="preserve">2.11. В срок не позднее двух рабочих дней </w:t>
      </w:r>
      <w:proofErr w:type="gramStart"/>
      <w:r>
        <w:t>с даты проведения</w:t>
      </w:r>
      <w:proofErr w:type="gramEnd"/>
      <w:r>
        <w:t xml:space="preserve"> заседания комиссии оформляется протокол подведения итогов, на основании которого в течение двух рабочих дней с даты оформления протокола принимается решение в форме правового акта Комитета о предоставлении субсидии либо об отказе в предоставлении субсидии.</w:t>
      </w:r>
    </w:p>
    <w:p w:rsidR="00661B51" w:rsidRDefault="00661B51">
      <w:pPr>
        <w:pStyle w:val="ConsPlusNormal"/>
        <w:spacing w:before="220"/>
        <w:ind w:firstLine="540"/>
        <w:jc w:val="both"/>
      </w:pPr>
      <w:r>
        <w:t>2.12. Основаниями для отказа в предоставлении субсидии являются:</w:t>
      </w:r>
    </w:p>
    <w:p w:rsidR="00661B51" w:rsidRDefault="00661B51">
      <w:pPr>
        <w:pStyle w:val="ConsPlusNormal"/>
        <w:spacing w:before="220"/>
        <w:ind w:firstLine="540"/>
        <w:jc w:val="both"/>
      </w:pPr>
      <w:r>
        <w:t xml:space="preserve">несоответствие представленных документов требованиям, определенным </w:t>
      </w:r>
      <w:hyperlink w:anchor="P128">
        <w:r>
          <w:rPr>
            <w:color w:val="0000FF"/>
          </w:rPr>
          <w:t>пунктом 2.5</w:t>
        </w:r>
      </w:hyperlink>
      <w:r>
        <w:t xml:space="preserve"> настоящего Порядка, или непредставление (представление не в полном объеме) указанных документов;</w:t>
      </w:r>
    </w:p>
    <w:p w:rsidR="00661B51" w:rsidRDefault="00661B51">
      <w:pPr>
        <w:pStyle w:val="ConsPlusNormal"/>
        <w:spacing w:before="220"/>
        <w:ind w:firstLine="540"/>
        <w:jc w:val="both"/>
      </w:pPr>
      <w:r>
        <w:t>установление факта недостоверности информации, содержащейся в документах, представленных участником отбора.</w:t>
      </w:r>
    </w:p>
    <w:p w:rsidR="00661B51" w:rsidRDefault="00661B51">
      <w:pPr>
        <w:pStyle w:val="ConsPlusNormal"/>
        <w:spacing w:before="220"/>
        <w:ind w:firstLine="540"/>
        <w:jc w:val="both"/>
      </w:pPr>
      <w:r>
        <w:t xml:space="preserve">2.13. </w:t>
      </w:r>
      <w:proofErr w:type="gramStart"/>
      <w:r>
        <w:t>В случае наличия оснований для отказа в предоставлении субсидии Комитет в течение трех рабочих дней с даты</w:t>
      </w:r>
      <w:proofErr w:type="gramEnd"/>
      <w:r>
        <w:t xml:space="preserve"> принятия правового акта, указанного в </w:t>
      </w:r>
      <w:hyperlink w:anchor="P155">
        <w:r>
          <w:rPr>
            <w:color w:val="0000FF"/>
          </w:rPr>
          <w:t>пункте 2.11</w:t>
        </w:r>
      </w:hyperlink>
      <w:r>
        <w:t xml:space="preserve"> настоящего Порядка, направляет участнику отбора уведомление об отказе в предоставлении субсидии с указанием причин отказа. Уведомление об отказе в предоставлении субсидии направляется в письменной форме на электронную почту, указанную в заявке.</w:t>
      </w:r>
    </w:p>
    <w:p w:rsidR="00661B51" w:rsidRDefault="00661B51">
      <w:pPr>
        <w:pStyle w:val="ConsPlusNormal"/>
        <w:spacing w:before="220"/>
        <w:ind w:firstLine="540"/>
        <w:jc w:val="both"/>
      </w:pPr>
      <w:r>
        <w:t xml:space="preserve">2.14. В случае отказа в предоставлении субсидии представленные участником отбора документы возвращаются по письменному требованию участника отбора в течение двух рабочих дней </w:t>
      </w:r>
      <w:proofErr w:type="gramStart"/>
      <w:r>
        <w:t>с даты получения</w:t>
      </w:r>
      <w:proofErr w:type="gramEnd"/>
      <w:r>
        <w:t xml:space="preserve"> Комитетом такого требования.</w:t>
      </w:r>
    </w:p>
    <w:p w:rsidR="00661B51" w:rsidRDefault="00661B51">
      <w:pPr>
        <w:pStyle w:val="ConsPlusNormal"/>
        <w:spacing w:before="220"/>
        <w:ind w:firstLine="540"/>
        <w:jc w:val="both"/>
      </w:pPr>
      <w:r>
        <w:t>Отказ в предоставлении субсидии не препятствует повторной подаче документов после устранения причины отказа.</w:t>
      </w:r>
    </w:p>
    <w:p w:rsidR="00661B51" w:rsidRDefault="00661B51">
      <w:pPr>
        <w:pStyle w:val="ConsPlusNormal"/>
        <w:spacing w:before="220"/>
        <w:ind w:firstLine="540"/>
        <w:jc w:val="both"/>
      </w:pPr>
      <w:r>
        <w:t xml:space="preserve">2.15. Комитет в течение двух рабочих дней </w:t>
      </w:r>
      <w:proofErr w:type="gramStart"/>
      <w:r>
        <w:t>с даты принятия</w:t>
      </w:r>
      <w:proofErr w:type="gramEnd"/>
      <w:r>
        <w:t xml:space="preserve"> правового акта, указанного в </w:t>
      </w:r>
      <w:hyperlink w:anchor="P155">
        <w:r>
          <w:rPr>
            <w:color w:val="0000FF"/>
          </w:rPr>
          <w:t>пункте 2.11</w:t>
        </w:r>
      </w:hyperlink>
      <w:r>
        <w:t xml:space="preserve"> настоящего Порядка, размещает на едином портале и на официальном сайте Комитета в сети "Интернет" информацию о результатах отбора, включающую:</w:t>
      </w:r>
    </w:p>
    <w:p w:rsidR="00661B51" w:rsidRDefault="00661B51">
      <w:pPr>
        <w:pStyle w:val="ConsPlusNormal"/>
        <w:spacing w:before="220"/>
        <w:ind w:firstLine="540"/>
        <w:jc w:val="both"/>
      </w:pPr>
      <w:r>
        <w:t>дату, время и место проведения рассмотрения заявок;</w:t>
      </w:r>
    </w:p>
    <w:p w:rsidR="00661B51" w:rsidRDefault="00661B51">
      <w:pPr>
        <w:pStyle w:val="ConsPlusNormal"/>
        <w:spacing w:before="220"/>
        <w:ind w:firstLine="540"/>
        <w:jc w:val="both"/>
      </w:pPr>
      <w:r>
        <w:t>информацию об участниках отбора, заявки которых были рассмотрены;</w:t>
      </w:r>
    </w:p>
    <w:p w:rsidR="00661B51" w:rsidRDefault="00661B51">
      <w:pPr>
        <w:pStyle w:val="ConsPlusNormal"/>
        <w:spacing w:before="220"/>
        <w:ind w:firstLine="540"/>
        <w:jc w:val="both"/>
      </w:pPr>
      <w:proofErr w:type="gramStart"/>
      <w: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 а также которым было отказано в предоставлении субсидии, с указанием причин отказа;</w:t>
      </w:r>
      <w:proofErr w:type="gramEnd"/>
    </w:p>
    <w:p w:rsidR="00661B51" w:rsidRDefault="00661B51">
      <w:pPr>
        <w:pStyle w:val="ConsPlusNormal"/>
        <w:spacing w:before="220"/>
        <w:ind w:firstLine="540"/>
        <w:jc w:val="both"/>
      </w:pPr>
      <w:r>
        <w:lastRenderedPageBreak/>
        <w:t>наименование получателя (получателей) субсидии, с которым (которыми) заключается Соглашение.</w:t>
      </w:r>
    </w:p>
    <w:p w:rsidR="00661B51" w:rsidRDefault="00661B51">
      <w:pPr>
        <w:pStyle w:val="ConsPlusNormal"/>
        <w:spacing w:before="220"/>
        <w:ind w:firstLine="540"/>
        <w:jc w:val="both"/>
      </w:pPr>
      <w:r>
        <w:t xml:space="preserve">2.16. Отбор получателей субсидии может быть отменен в случае уменьшения бюджетных ассигнований, утвержденных на соответствующий финансовый год Комитету на цели, указанные в </w:t>
      </w:r>
      <w:hyperlink w:anchor="P81">
        <w:r>
          <w:rPr>
            <w:color w:val="0000FF"/>
          </w:rPr>
          <w:t>пункте 1.3</w:t>
        </w:r>
      </w:hyperlink>
      <w:r>
        <w:t xml:space="preserve"> настоящего Порядка.</w:t>
      </w:r>
    </w:p>
    <w:p w:rsidR="00661B51" w:rsidRDefault="00661B51">
      <w:pPr>
        <w:pStyle w:val="ConsPlusNormal"/>
        <w:spacing w:before="220"/>
        <w:ind w:firstLine="540"/>
        <w:jc w:val="both"/>
      </w:pPr>
      <w:r>
        <w:t xml:space="preserve">Размещение Комитетом объявления об отмене проведения отбора на едином портале и на официальном сайте Комитета допускается не </w:t>
      </w:r>
      <w:proofErr w:type="gramStart"/>
      <w:r>
        <w:t>позднее</w:t>
      </w:r>
      <w:proofErr w:type="gramEnd"/>
      <w:r>
        <w:t xml:space="preserve"> чем за один рабочий день до даты окончания срока подачи заявок участниками отбора и содержит информацию о причинах отмены отбора получателей субсидии.</w:t>
      </w:r>
    </w:p>
    <w:p w:rsidR="00661B51" w:rsidRDefault="00661B51">
      <w:pPr>
        <w:pStyle w:val="ConsPlusNormal"/>
        <w:spacing w:before="220"/>
        <w:ind w:firstLine="540"/>
        <w:jc w:val="both"/>
      </w:pPr>
      <w:r>
        <w:t>Участники отбора, подавшие заявки, информируются об отмене проведения отбора путем направления уведомления на электронную почту, указанную в заявке.</w:t>
      </w:r>
    </w:p>
    <w:p w:rsidR="00661B51" w:rsidRDefault="00661B51">
      <w:pPr>
        <w:pStyle w:val="ConsPlusNormal"/>
        <w:spacing w:before="220"/>
        <w:ind w:firstLine="540"/>
        <w:jc w:val="both"/>
      </w:pPr>
      <w:r>
        <w:t>Отбор считается отмененным со дня размещения объявления о его отмене на едином портале и на официальном сайте Комитета.</w:t>
      </w:r>
    </w:p>
    <w:p w:rsidR="00661B51" w:rsidRDefault="00661B51">
      <w:pPr>
        <w:pStyle w:val="ConsPlusNormal"/>
        <w:spacing w:before="220"/>
        <w:ind w:firstLine="540"/>
        <w:jc w:val="both"/>
      </w:pPr>
      <w:r>
        <w:t>2.17. В случае если не подано ни одной заявки отбор признается несостоявшимся.</w:t>
      </w:r>
    </w:p>
    <w:p w:rsidR="00661B51" w:rsidRDefault="00661B51">
      <w:pPr>
        <w:pStyle w:val="ConsPlusNormal"/>
        <w:spacing w:before="220"/>
        <w:ind w:firstLine="540"/>
        <w:jc w:val="both"/>
      </w:pPr>
      <w:r>
        <w:t xml:space="preserve">Решение о признании отбора несостоявшимся оформляется правовым актом Комитета в срок не позднее двух рабочих дней </w:t>
      </w:r>
      <w:proofErr w:type="gramStart"/>
      <w:r>
        <w:t>с даты окончания</w:t>
      </w:r>
      <w:proofErr w:type="gramEnd"/>
      <w:r>
        <w:t xml:space="preserve"> приема заявок.</w:t>
      </w:r>
    </w:p>
    <w:p w:rsidR="00661B51" w:rsidRDefault="00661B51">
      <w:pPr>
        <w:pStyle w:val="ConsPlusNormal"/>
        <w:spacing w:before="220"/>
        <w:ind w:firstLine="540"/>
        <w:jc w:val="both"/>
      </w:pPr>
      <w:r>
        <w:t xml:space="preserve">Информация о признании отбора несостоявшимся размещается в сети "Интернет" на едином портале и на официальном сайте Комитета в течение одного рабочего дня </w:t>
      </w:r>
      <w:proofErr w:type="gramStart"/>
      <w:r>
        <w:t>с даты принятия</w:t>
      </w:r>
      <w:proofErr w:type="gramEnd"/>
      <w:r>
        <w:t xml:space="preserve"> правового акта Комитета о признании отбора несостоявшимся.</w:t>
      </w:r>
    </w:p>
    <w:p w:rsidR="00661B51" w:rsidRDefault="00661B51">
      <w:pPr>
        <w:pStyle w:val="ConsPlusNormal"/>
        <w:spacing w:before="220"/>
        <w:ind w:firstLine="540"/>
        <w:jc w:val="both"/>
      </w:pPr>
      <w:r>
        <w:t xml:space="preserve">2.18. </w:t>
      </w:r>
      <w:proofErr w:type="gramStart"/>
      <w:r>
        <w:t>В случае принятия решения о предоставлении субсидии на основании правового акта Комитета о предоставлении субсидии между Комитетом</w:t>
      </w:r>
      <w:proofErr w:type="gramEnd"/>
      <w:r>
        <w:t xml:space="preserve"> и получателем субсидии в течение трех рабочих дней с даты принятия такого решения заключается Соглашение.</w:t>
      </w:r>
    </w:p>
    <w:p w:rsidR="00661B51" w:rsidRDefault="00661B51">
      <w:pPr>
        <w:pStyle w:val="ConsPlusNormal"/>
        <w:spacing w:before="220"/>
        <w:ind w:firstLine="540"/>
        <w:jc w:val="both"/>
      </w:pPr>
      <w:r>
        <w:t>Получатель субсидии, не подписавший Соглашение в срок, установленный в настоящем пункте, признается уклонившимся от заключения Соглашения и субсидия ему не предоставляется.</w:t>
      </w:r>
    </w:p>
    <w:p w:rsidR="00661B51" w:rsidRDefault="00661B51">
      <w:pPr>
        <w:pStyle w:val="ConsPlusNormal"/>
        <w:spacing w:before="220"/>
        <w:ind w:firstLine="540"/>
        <w:jc w:val="both"/>
      </w:pPr>
      <w:r>
        <w:t>2.19. Соглашение предусматривает в том числе:</w:t>
      </w:r>
    </w:p>
    <w:p w:rsidR="00661B51" w:rsidRDefault="00661B51">
      <w:pPr>
        <w:pStyle w:val="ConsPlusNormal"/>
        <w:spacing w:before="220"/>
        <w:ind w:firstLine="540"/>
        <w:jc w:val="both"/>
      </w:pPr>
      <w:proofErr w:type="gramStart"/>
      <w:r>
        <w:t>а) форму, сроки, условия и порядок предоставления получателем субсидии ежемесячного отчета, содержащего информацию о количестве пассажиров, перевезенных по ЕСПБ, объеме потерь в доходах в связи с предоставлением льготного (бесплатного) проезда, заявки на перечисление субсидии и акта о предоставлении отдельным категориям граждан льготного (бесплатного) проезда по ЕСПБ и фактической величине потерь в доходах;</w:t>
      </w:r>
      <w:proofErr w:type="gramEnd"/>
    </w:p>
    <w:p w:rsidR="00661B51" w:rsidRDefault="00661B51">
      <w:pPr>
        <w:pStyle w:val="ConsPlusNormal"/>
        <w:spacing w:before="220"/>
        <w:ind w:firstLine="540"/>
        <w:jc w:val="both"/>
      </w:pPr>
      <w:r>
        <w:t>б) обязанность получателя субсидии уведомлять Комитет о любых изменениях в части соответствия условиям, предусмотренным настоящим Порядком;</w:t>
      </w:r>
    </w:p>
    <w:p w:rsidR="00661B51" w:rsidRDefault="00661B51">
      <w:pPr>
        <w:pStyle w:val="ConsPlusNormal"/>
        <w:spacing w:before="220"/>
        <w:ind w:firstLine="540"/>
        <w:jc w:val="both"/>
      </w:pPr>
      <w:proofErr w:type="gramStart"/>
      <w:r>
        <w:t xml:space="preserve">в) в случае уменьшения Комитету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рассчитываемом в соответствии с </w:t>
      </w:r>
      <w:hyperlink w:anchor="P201">
        <w:r>
          <w:rPr>
            <w:color w:val="0000FF"/>
          </w:rPr>
          <w:t>пунктом 2.32</w:t>
        </w:r>
      </w:hyperlink>
      <w:r>
        <w:t xml:space="preserve"> настоящего Порядка, в Соглашении предусматривается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roofErr w:type="gramEnd"/>
    </w:p>
    <w:p w:rsidR="00661B51" w:rsidRDefault="00661B51">
      <w:pPr>
        <w:pStyle w:val="ConsPlusNormal"/>
        <w:spacing w:before="220"/>
        <w:ind w:firstLine="540"/>
        <w:jc w:val="both"/>
      </w:pPr>
      <w:r>
        <w:t>2.20. Новые условия Соглашения, а также расторжение Соглашения оформляются в виде дополнительных Соглашений (дополнительного Соглашения о расторжении Соглашения).</w:t>
      </w:r>
    </w:p>
    <w:p w:rsidR="00661B51" w:rsidRDefault="00661B51">
      <w:pPr>
        <w:pStyle w:val="ConsPlusNormal"/>
        <w:spacing w:before="220"/>
        <w:ind w:firstLine="540"/>
        <w:jc w:val="both"/>
      </w:pPr>
      <w: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w:t>
      </w:r>
      <w:r>
        <w:lastRenderedPageBreak/>
        <w:t>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61B51" w:rsidRDefault="00661B51">
      <w:pPr>
        <w:pStyle w:val="ConsPlusNormal"/>
        <w:spacing w:before="220"/>
        <w:ind w:firstLine="540"/>
        <w:jc w:val="both"/>
      </w:pPr>
      <w:proofErr w:type="gramStart"/>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t xml:space="preserve">, и </w:t>
      </w:r>
      <w:proofErr w:type="gramStart"/>
      <w:r>
        <w:t>возврате</w:t>
      </w:r>
      <w:proofErr w:type="gramEnd"/>
      <w:r>
        <w:t xml:space="preserve"> неиспользованного остатка субсидии в бюджет Ленинградской области.</w:t>
      </w:r>
    </w:p>
    <w:p w:rsidR="00661B51" w:rsidRDefault="00661B51">
      <w:pPr>
        <w:pStyle w:val="ConsPlusNormal"/>
        <w:spacing w:before="220"/>
        <w:ind w:firstLine="540"/>
        <w:jc w:val="both"/>
      </w:pPr>
      <w:r>
        <w:t>2.21. Перечисление субсидии на возмещение недополученных доходов в связи с предоставлением льготного (бесплатного) проезда отдельным категориям граждан осуществляется:</w:t>
      </w:r>
    </w:p>
    <w:p w:rsidR="00661B51" w:rsidRDefault="00661B51">
      <w:pPr>
        <w:pStyle w:val="ConsPlusNormal"/>
        <w:spacing w:before="220"/>
        <w:ind w:firstLine="540"/>
        <w:jc w:val="both"/>
      </w:pPr>
      <w:bookmarkStart w:id="13" w:name="P184"/>
      <w:bookmarkEnd w:id="13"/>
      <w:r>
        <w:t xml:space="preserve">2.21.1. </w:t>
      </w:r>
      <w:proofErr w:type="gramStart"/>
      <w:r>
        <w:t>Для получения субсидии получатель субсидии, заключивший Соглашение, ежемесячно в срок не позднее пятого рабочего дня месяца, следующего за отчетным, представляет в Комитет заявку на перечисление субсидии с приложением отчета о количестве пассажиров, перевезенных по ЕСПБ, а также об объеме недополученных доходов в связи с предоставлением льготного (бесплатного) проезда (далее - отчет), акта о предоставлении льготного (бесплатного) проезда отдельным категориям граждан (далее</w:t>
      </w:r>
      <w:proofErr w:type="gramEnd"/>
      <w:r>
        <w:t xml:space="preserve"> - акт) по формам, установленным Соглашением.</w:t>
      </w:r>
    </w:p>
    <w:p w:rsidR="00661B51" w:rsidRDefault="00661B51">
      <w:pPr>
        <w:pStyle w:val="ConsPlusNormal"/>
        <w:spacing w:before="220"/>
        <w:ind w:firstLine="540"/>
        <w:jc w:val="both"/>
      </w:pPr>
      <w:bookmarkStart w:id="14" w:name="P185"/>
      <w:bookmarkEnd w:id="14"/>
      <w:r>
        <w:t xml:space="preserve">2.21.2. В течение 10 рабочих дней после окончания срока подачи заявки на перечисление субсидии, указанного в </w:t>
      </w:r>
      <w:hyperlink w:anchor="P184">
        <w:r>
          <w:rPr>
            <w:color w:val="0000FF"/>
          </w:rPr>
          <w:t>пункте 2.21.1</w:t>
        </w:r>
      </w:hyperlink>
      <w:r>
        <w:t xml:space="preserve"> настоящего Порядка, Комитетом проводится проверка представленных получателем субсидии отчетных документов на наличие оснований для отказа в перечислении субсидии.</w:t>
      </w:r>
    </w:p>
    <w:p w:rsidR="00661B51" w:rsidRDefault="00661B51">
      <w:pPr>
        <w:pStyle w:val="ConsPlusNormal"/>
        <w:spacing w:before="220"/>
        <w:ind w:firstLine="540"/>
        <w:jc w:val="both"/>
      </w:pPr>
      <w:r>
        <w:t>Принятие решения о перечислении субсидии или об отказе в перечислении субсидии оформляется правовым актом Комитета.</w:t>
      </w:r>
    </w:p>
    <w:p w:rsidR="00661B51" w:rsidRDefault="00661B51">
      <w:pPr>
        <w:pStyle w:val="ConsPlusNormal"/>
        <w:spacing w:before="220"/>
        <w:ind w:firstLine="540"/>
        <w:jc w:val="both"/>
      </w:pPr>
      <w:r>
        <w:t>2.22. Основаниями для отказа в перечислении субсидии являются:</w:t>
      </w:r>
    </w:p>
    <w:p w:rsidR="00661B51" w:rsidRDefault="00661B51">
      <w:pPr>
        <w:pStyle w:val="ConsPlusNormal"/>
        <w:spacing w:before="220"/>
        <w:ind w:firstLine="540"/>
        <w:jc w:val="both"/>
      </w:pPr>
      <w:r>
        <w:t xml:space="preserve">несоответствие представленных получателем субсидии документов, указанных в </w:t>
      </w:r>
      <w:hyperlink w:anchor="P184">
        <w:r>
          <w:rPr>
            <w:color w:val="0000FF"/>
          </w:rPr>
          <w:t>пункте 2.21.1</w:t>
        </w:r>
      </w:hyperlink>
      <w:r>
        <w:t xml:space="preserve"> настоящего Порядка, или непредставление (представление не в полном объеме) указанных документов;</w:t>
      </w:r>
    </w:p>
    <w:p w:rsidR="00661B51" w:rsidRDefault="00661B51">
      <w:pPr>
        <w:pStyle w:val="ConsPlusNormal"/>
        <w:spacing w:before="220"/>
        <w:ind w:firstLine="540"/>
        <w:jc w:val="both"/>
      </w:pPr>
      <w:r>
        <w:t>установление факта недостоверности представленной получателем субсидии информации.</w:t>
      </w:r>
    </w:p>
    <w:p w:rsidR="00661B51" w:rsidRDefault="00661B51">
      <w:pPr>
        <w:pStyle w:val="ConsPlusNormal"/>
        <w:spacing w:before="220"/>
        <w:ind w:firstLine="540"/>
        <w:jc w:val="both"/>
      </w:pPr>
      <w:r>
        <w:t xml:space="preserve">2.23. Принятие решения о перечислении субсидии на возмещение недополученных доходов в связи с предоставлением льготного (бесплатного) проезда отдельным категориям граждан - жителям Ленинградской области оформляется правовым актом Комитета в срок, установленный </w:t>
      </w:r>
      <w:hyperlink w:anchor="P185">
        <w:r>
          <w:rPr>
            <w:color w:val="0000FF"/>
          </w:rPr>
          <w:t>пунктом 2.21.2</w:t>
        </w:r>
      </w:hyperlink>
      <w:r>
        <w:t xml:space="preserve"> настоящего Порядка.</w:t>
      </w:r>
    </w:p>
    <w:p w:rsidR="00661B51" w:rsidRDefault="00661B51">
      <w:pPr>
        <w:pStyle w:val="ConsPlusNormal"/>
        <w:spacing w:before="220"/>
        <w:ind w:firstLine="540"/>
        <w:jc w:val="both"/>
      </w:pPr>
      <w:r>
        <w:t>Принятие решения о перечислении субсидии на возмещение недополученных доходов в связи с предоставлением льготного (бесплатного) проезда отдельным категориям граждан - жителям Санкт-Петербурга оформляется правовым актом Комитета в срок не позднее пяти рабочих дней со дня поступления средств из бюджета Санкт-Петербурга в областной бюджет.</w:t>
      </w:r>
    </w:p>
    <w:p w:rsidR="00661B51" w:rsidRDefault="00661B51">
      <w:pPr>
        <w:pStyle w:val="ConsPlusNormal"/>
        <w:spacing w:before="220"/>
        <w:ind w:firstLine="540"/>
        <w:jc w:val="both"/>
      </w:pPr>
      <w:r>
        <w:t xml:space="preserve">2.24. В случае отказа в перечислении субсидии Комитет в срок, не превышающий пяти рабочих дней </w:t>
      </w:r>
      <w:proofErr w:type="gramStart"/>
      <w:r>
        <w:t>с даты принятия</w:t>
      </w:r>
      <w:proofErr w:type="gramEnd"/>
      <w:r>
        <w:t xml:space="preserve"> такого решения, направляет получателю субсидии мотивированный отказ в перечислении субсидии.</w:t>
      </w:r>
    </w:p>
    <w:p w:rsidR="00661B51" w:rsidRDefault="00661B51">
      <w:pPr>
        <w:pStyle w:val="ConsPlusNormal"/>
        <w:spacing w:before="220"/>
        <w:ind w:firstLine="540"/>
        <w:jc w:val="both"/>
      </w:pPr>
      <w:r>
        <w:t xml:space="preserve">2.25. Представленные получателем субсидии в соответствии с </w:t>
      </w:r>
      <w:hyperlink w:anchor="P184">
        <w:r>
          <w:rPr>
            <w:color w:val="0000FF"/>
          </w:rPr>
          <w:t>пунктом 2.21.1</w:t>
        </w:r>
      </w:hyperlink>
      <w:r>
        <w:t xml:space="preserve"> настоящего Порядка документы возвращаются Комитетом по требованию получателя субсидии в течение двух </w:t>
      </w:r>
      <w:r>
        <w:lastRenderedPageBreak/>
        <w:t xml:space="preserve">рабочих дней </w:t>
      </w:r>
      <w:proofErr w:type="gramStart"/>
      <w:r>
        <w:t>с даты получения</w:t>
      </w:r>
      <w:proofErr w:type="gramEnd"/>
      <w:r>
        <w:t xml:space="preserve"> Комитетом такого требования.</w:t>
      </w:r>
    </w:p>
    <w:p w:rsidR="00661B51" w:rsidRDefault="00661B51">
      <w:pPr>
        <w:pStyle w:val="ConsPlusNormal"/>
        <w:spacing w:before="220"/>
        <w:ind w:firstLine="540"/>
        <w:jc w:val="both"/>
      </w:pPr>
      <w:r>
        <w:t>2.26. Отказ в перечислении субсидии не препятствует повторной подаче документов после устранения причины отказа.</w:t>
      </w:r>
    </w:p>
    <w:p w:rsidR="00661B51" w:rsidRDefault="00661B51">
      <w:pPr>
        <w:pStyle w:val="ConsPlusNormal"/>
        <w:spacing w:before="220"/>
        <w:ind w:firstLine="540"/>
        <w:jc w:val="both"/>
      </w:pPr>
      <w:r>
        <w:t xml:space="preserve">2.27. Перечисление субсидии осуществляется Комитетом финансов Ленинградской </w:t>
      </w:r>
      <w:proofErr w:type="gramStart"/>
      <w:r>
        <w:t>области</w:t>
      </w:r>
      <w:proofErr w:type="gramEnd"/>
      <w:r>
        <w:t xml:space="preserve"> на основании сформированных Комитетом заявок на расход на счет получателя субсидии, открытый в подразделениях расчетной сети Центрального банка Российской Федерации или кредитных организациях в установленном порядке, в срок не позднее 10 рабочих дней с даты принятия Комитетом решения о перечислении субсидии.</w:t>
      </w:r>
    </w:p>
    <w:p w:rsidR="00661B51" w:rsidRDefault="00661B51">
      <w:pPr>
        <w:pStyle w:val="ConsPlusNormal"/>
        <w:spacing w:before="220"/>
        <w:ind w:firstLine="540"/>
        <w:jc w:val="both"/>
      </w:pPr>
      <w:r>
        <w:t xml:space="preserve">2.28. Заявка на перечисление субсидии и отчет за декабрь текущего финансового года представляются вместе с отчетными документами, указанными в </w:t>
      </w:r>
      <w:hyperlink w:anchor="P184">
        <w:r>
          <w:rPr>
            <w:color w:val="0000FF"/>
          </w:rPr>
          <w:t>пункте 2.21.1</w:t>
        </w:r>
      </w:hyperlink>
      <w:r>
        <w:t xml:space="preserve"> настоящего Порядка, в январе очередного финансового года.</w:t>
      </w:r>
    </w:p>
    <w:p w:rsidR="00661B51" w:rsidRDefault="00661B51">
      <w:pPr>
        <w:pStyle w:val="ConsPlusNormal"/>
        <w:spacing w:before="220"/>
        <w:ind w:firstLine="540"/>
        <w:jc w:val="both"/>
      </w:pPr>
      <w:r>
        <w:t>2.29. Субсидия на возмещение недополученных доходов в связи с предоставлением льготного (бесплатного) проезда отдельным категориям граждан - жителям Ленинградской области за декабрь предоставляется в январе очередного финансового года в пределах лимита бюджетных обязательств, доведенных до Комитета на указанные цели на соответствующий финансовый год.</w:t>
      </w:r>
    </w:p>
    <w:p w:rsidR="00661B51" w:rsidRDefault="00661B51">
      <w:pPr>
        <w:pStyle w:val="ConsPlusNormal"/>
        <w:spacing w:before="220"/>
        <w:ind w:firstLine="540"/>
        <w:jc w:val="both"/>
      </w:pPr>
      <w:r>
        <w:t>Субсидия на возмещение недополученных доходов в связи с предоставлением льготного (бесплатного) проезда отдельным категориям граждан - жителям Санкт-Петербурга за декабрь предоставляется в очередном финансовом году в срок не позднее 10 рабочих дней со дня поступления средств из бюджета Санкт-Петербурга в областной бюджет.</w:t>
      </w:r>
    </w:p>
    <w:p w:rsidR="00661B51" w:rsidRDefault="00661B51">
      <w:pPr>
        <w:pStyle w:val="ConsPlusNormal"/>
        <w:spacing w:before="220"/>
        <w:ind w:firstLine="540"/>
        <w:jc w:val="both"/>
      </w:pPr>
      <w:r>
        <w:t>2.30. Окончательные расчеты за текущий финансовый год осуществляются в первом квартале очередного финансового года в соответствии с актом сверки расчетов по состоянию на 31 декабря текущего финансового года.</w:t>
      </w:r>
    </w:p>
    <w:p w:rsidR="00661B51" w:rsidRDefault="00661B51">
      <w:pPr>
        <w:pStyle w:val="ConsPlusNormal"/>
        <w:spacing w:before="220"/>
        <w:ind w:firstLine="540"/>
        <w:jc w:val="both"/>
      </w:pPr>
      <w:r>
        <w:t xml:space="preserve">2.31. Перечисление субсидии за проезд отдельных категорий граждан, указанных в </w:t>
      </w:r>
      <w:hyperlink r:id="rId80">
        <w:r>
          <w:rPr>
            <w:color w:val="0000FF"/>
          </w:rPr>
          <w:t>статье 4.4</w:t>
        </w:r>
      </w:hyperlink>
      <w:r>
        <w:t xml:space="preserve"> Социального кодекса, по ЕСПБ, </w:t>
      </w:r>
      <w:proofErr w:type="gramStart"/>
      <w:r>
        <w:t>приобретенным</w:t>
      </w:r>
      <w:proofErr w:type="gramEnd"/>
      <w:r>
        <w:t xml:space="preserve"> в течение июня, действие которых заканчивается в июле, производится в августе текущего года.</w:t>
      </w:r>
    </w:p>
    <w:p w:rsidR="00661B51" w:rsidRDefault="00661B51">
      <w:pPr>
        <w:pStyle w:val="ConsPlusNormal"/>
        <w:spacing w:before="220"/>
        <w:ind w:firstLine="540"/>
        <w:jc w:val="both"/>
      </w:pPr>
      <w:bookmarkStart w:id="15" w:name="P201"/>
      <w:bookmarkEnd w:id="15"/>
      <w:r>
        <w:t>2.32. Размер субсидии, предоставляемой получателю субсидии за отчетный месяц, определяется по данным персонифицированного учета поездок отдельных категорий граждан и рассчитывается в АСОП ЛО по формуле:</w:t>
      </w:r>
    </w:p>
    <w:p w:rsidR="00661B51" w:rsidRDefault="00661B51">
      <w:pPr>
        <w:pStyle w:val="ConsPlusNormal"/>
        <w:ind w:firstLine="540"/>
        <w:jc w:val="both"/>
      </w:pPr>
    </w:p>
    <w:p w:rsidR="00661B51" w:rsidRDefault="00661B51">
      <w:pPr>
        <w:pStyle w:val="ConsPlusNormal"/>
        <w:jc w:val="center"/>
      </w:pPr>
      <w:r>
        <w:rPr>
          <w:noProof/>
          <w:position w:val="-19"/>
        </w:rPr>
        <w:drawing>
          <wp:inline distT="0" distB="0" distL="0" distR="0">
            <wp:extent cx="3258820" cy="3879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258820" cy="387985"/>
                    </a:xfrm>
                    <a:prstGeom prst="rect">
                      <a:avLst/>
                    </a:prstGeom>
                    <a:noFill/>
                    <a:ln>
                      <a:noFill/>
                    </a:ln>
                  </pic:spPr>
                </pic:pic>
              </a:graphicData>
            </a:graphic>
          </wp:inline>
        </w:drawing>
      </w:r>
    </w:p>
    <w:p w:rsidR="00661B51" w:rsidRDefault="00661B51">
      <w:pPr>
        <w:pStyle w:val="ConsPlusNormal"/>
        <w:ind w:firstLine="540"/>
        <w:jc w:val="both"/>
      </w:pPr>
    </w:p>
    <w:p w:rsidR="00661B51" w:rsidRDefault="00661B51">
      <w:pPr>
        <w:pStyle w:val="ConsPlusNormal"/>
        <w:ind w:firstLine="540"/>
        <w:jc w:val="both"/>
      </w:pPr>
      <w:r>
        <w:t>где:</w:t>
      </w:r>
    </w:p>
    <w:p w:rsidR="00661B51" w:rsidRDefault="00661B51">
      <w:pPr>
        <w:pStyle w:val="ConsPlusNormal"/>
        <w:spacing w:before="220"/>
        <w:ind w:firstLine="540"/>
        <w:jc w:val="both"/>
      </w:pPr>
      <w:r>
        <w:t>С - размер субсидии за отчетный период (месяц);</w:t>
      </w:r>
    </w:p>
    <w:p w:rsidR="00661B51" w:rsidRDefault="00661B51">
      <w:pPr>
        <w:pStyle w:val="ConsPlusNormal"/>
        <w:spacing w:before="220"/>
        <w:ind w:firstLine="540"/>
        <w:jc w:val="both"/>
      </w:pPr>
      <w:r>
        <w:rPr>
          <w:noProof/>
          <w:position w:val="-9"/>
        </w:rPr>
        <w:drawing>
          <wp:inline distT="0" distB="0" distL="0" distR="0">
            <wp:extent cx="25146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количество перевезенных за отчетный период (месяц) отдельных категорий граждан на i-м смежном межрегиональном, межмуниципальном и муниципальном маршруте с фиксированным тарифом (стоимостью) на основании данных автоматизированного учета поездок отдельных категорий граждан;</w:t>
      </w:r>
    </w:p>
    <w:p w:rsidR="00661B51" w:rsidRDefault="00661B51">
      <w:pPr>
        <w:pStyle w:val="ConsPlusNormal"/>
        <w:spacing w:before="220"/>
        <w:ind w:firstLine="540"/>
        <w:jc w:val="both"/>
      </w:pPr>
      <w:r>
        <w:rPr>
          <w:noProof/>
          <w:position w:val="-9"/>
        </w:rPr>
        <w:drawing>
          <wp:inline distT="0" distB="0" distL="0" distR="0">
            <wp:extent cx="223520" cy="2654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3520" cy="265430"/>
                    </a:xfrm>
                    <a:prstGeom prst="rect">
                      <a:avLst/>
                    </a:prstGeom>
                    <a:noFill/>
                    <a:ln>
                      <a:noFill/>
                    </a:ln>
                  </pic:spPr>
                </pic:pic>
              </a:graphicData>
            </a:graphic>
          </wp:inline>
        </w:drawing>
      </w:r>
      <w:r>
        <w:t xml:space="preserve"> - действующий тариф на проезд пассажиров на i-м смежном межрегиональном, межмуниципальном и муниципальном маршруте с фиксированным тарифом (стоимостью);</w:t>
      </w:r>
    </w:p>
    <w:p w:rsidR="00661B51" w:rsidRDefault="00661B51">
      <w:pPr>
        <w:pStyle w:val="ConsPlusNormal"/>
        <w:spacing w:before="220"/>
        <w:ind w:firstLine="540"/>
        <w:jc w:val="both"/>
      </w:pPr>
      <w:r>
        <w:rPr>
          <w:noProof/>
          <w:position w:val="-9"/>
        </w:rPr>
        <w:drawing>
          <wp:inline distT="0" distB="0" distL="0" distR="0">
            <wp:extent cx="251460"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фактическая суммарная длина поездок, совершенных за отчетный период (месяц) </w:t>
      </w:r>
      <w:r>
        <w:lastRenderedPageBreak/>
        <w:t xml:space="preserve">отдельными категориями граждан на i-м смежном межрегиональном, межмуниципальном и муниципальном маршруте с </w:t>
      </w:r>
      <w:proofErr w:type="spellStart"/>
      <w:r>
        <w:t>покилометровым</w:t>
      </w:r>
      <w:proofErr w:type="spellEnd"/>
      <w:r>
        <w:t xml:space="preserve"> тарифом, на основании данных автоматизированного учета поездок отдельных категорий граждан;</w:t>
      </w:r>
    </w:p>
    <w:p w:rsidR="00661B51" w:rsidRDefault="00661B51">
      <w:pPr>
        <w:pStyle w:val="ConsPlusNormal"/>
        <w:spacing w:before="220"/>
        <w:ind w:firstLine="540"/>
        <w:jc w:val="both"/>
      </w:pPr>
      <w:r>
        <w:rPr>
          <w:noProof/>
          <w:position w:val="-9"/>
        </w:rPr>
        <w:drawing>
          <wp:inline distT="0" distB="0" distL="0" distR="0">
            <wp:extent cx="223520" cy="2654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23520" cy="265430"/>
                    </a:xfrm>
                    <a:prstGeom prst="rect">
                      <a:avLst/>
                    </a:prstGeom>
                    <a:noFill/>
                    <a:ln>
                      <a:noFill/>
                    </a:ln>
                  </pic:spPr>
                </pic:pic>
              </a:graphicData>
            </a:graphic>
          </wp:inline>
        </w:drawing>
      </w:r>
      <w:r>
        <w:t xml:space="preserve"> - действующий тариф за километр проезда пассажира на i-м смежном межрегиональном, межмуниципальном и муниципальном маршруте с </w:t>
      </w:r>
      <w:proofErr w:type="spellStart"/>
      <w:r>
        <w:t>покилометровым</w:t>
      </w:r>
      <w:proofErr w:type="spellEnd"/>
      <w:r>
        <w:t xml:space="preserve"> тарифом;</w:t>
      </w:r>
    </w:p>
    <w:p w:rsidR="00661B51" w:rsidRDefault="00661B51">
      <w:pPr>
        <w:pStyle w:val="ConsPlusNormal"/>
        <w:spacing w:before="220"/>
        <w:ind w:firstLine="540"/>
        <w:jc w:val="both"/>
      </w:pPr>
      <w:r>
        <w:rPr>
          <w:noProof/>
          <w:position w:val="-9"/>
        </w:rPr>
        <w:drawing>
          <wp:inline distT="0" distB="0" distL="0" distR="0">
            <wp:extent cx="335280" cy="2654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количество перевезенных за отчетный период (месяц) отдельных категорий граждан по i-й стоимости j-</w:t>
      </w:r>
      <w:proofErr w:type="spellStart"/>
      <w:r>
        <w:t>го</w:t>
      </w:r>
      <w:proofErr w:type="spellEnd"/>
      <w:r>
        <w:t xml:space="preserve"> смежного межрегионального, межмуниципального и муниципального маршрута с зонным тарифом на основании данных автоматизированного учета поездок отдельных категорий граждан;</w:t>
      </w:r>
    </w:p>
    <w:p w:rsidR="00661B51" w:rsidRDefault="00661B51">
      <w:pPr>
        <w:pStyle w:val="ConsPlusNormal"/>
        <w:spacing w:before="220"/>
        <w:ind w:firstLine="540"/>
        <w:jc w:val="both"/>
      </w:pPr>
      <w:r>
        <w:rPr>
          <w:noProof/>
          <w:position w:val="-9"/>
        </w:rPr>
        <w:drawing>
          <wp:inline distT="0" distB="0" distL="0" distR="0">
            <wp:extent cx="307340" cy="2654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i-я стоимость проезда пассажира на j-м смежном межрегиональном, межмуниципальном и муниципальном маршруте с зонным тарифом.</w:t>
      </w:r>
    </w:p>
    <w:p w:rsidR="00661B51" w:rsidRDefault="00661B51">
      <w:pPr>
        <w:pStyle w:val="ConsPlusNormal"/>
        <w:ind w:firstLine="540"/>
        <w:jc w:val="both"/>
      </w:pPr>
    </w:p>
    <w:p w:rsidR="00661B51" w:rsidRDefault="00661B51">
      <w:pPr>
        <w:pStyle w:val="ConsPlusTitle"/>
        <w:jc w:val="center"/>
        <w:outlineLvl w:val="1"/>
      </w:pPr>
      <w:r>
        <w:t>3. Требования к отчетности</w:t>
      </w:r>
    </w:p>
    <w:p w:rsidR="00661B51" w:rsidRDefault="00661B51">
      <w:pPr>
        <w:pStyle w:val="ConsPlusNormal"/>
        <w:jc w:val="center"/>
      </w:pPr>
    </w:p>
    <w:p w:rsidR="00661B51" w:rsidRDefault="00661B51">
      <w:pPr>
        <w:pStyle w:val="ConsPlusNormal"/>
        <w:jc w:val="center"/>
      </w:pPr>
      <w:r>
        <w:t xml:space="preserve">Утратил силу. - </w:t>
      </w:r>
      <w:hyperlink r:id="rId88">
        <w:r>
          <w:rPr>
            <w:color w:val="0000FF"/>
          </w:rPr>
          <w:t>Постановление</w:t>
        </w:r>
      </w:hyperlink>
      <w:r>
        <w:t xml:space="preserve"> Правительства </w:t>
      </w:r>
      <w:proofErr w:type="gramStart"/>
      <w:r>
        <w:t>Ленинградской</w:t>
      </w:r>
      <w:proofErr w:type="gramEnd"/>
    </w:p>
    <w:p w:rsidR="00661B51" w:rsidRDefault="00661B51">
      <w:pPr>
        <w:pStyle w:val="ConsPlusNormal"/>
        <w:jc w:val="center"/>
      </w:pPr>
      <w:r>
        <w:t>области от 16.09.2024 N 638.</w:t>
      </w:r>
    </w:p>
    <w:p w:rsidR="00661B51" w:rsidRDefault="00661B51">
      <w:pPr>
        <w:pStyle w:val="ConsPlusNormal"/>
        <w:ind w:firstLine="540"/>
        <w:jc w:val="both"/>
      </w:pPr>
    </w:p>
    <w:p w:rsidR="00661B51" w:rsidRDefault="00661B51">
      <w:pPr>
        <w:pStyle w:val="ConsPlusTitle"/>
        <w:jc w:val="center"/>
        <w:outlineLvl w:val="1"/>
      </w:pPr>
      <w:r>
        <w:t xml:space="preserve">4. Требования к осуществлению </w:t>
      </w:r>
      <w:proofErr w:type="gramStart"/>
      <w:r>
        <w:t>контроля за</w:t>
      </w:r>
      <w:proofErr w:type="gramEnd"/>
      <w:r>
        <w:t xml:space="preserve"> соблюдением</w:t>
      </w:r>
    </w:p>
    <w:p w:rsidR="00661B51" w:rsidRDefault="00661B51">
      <w:pPr>
        <w:pStyle w:val="ConsPlusTitle"/>
        <w:jc w:val="center"/>
      </w:pPr>
      <w:r>
        <w:t>условий и порядка предоставления субсидии,</w:t>
      </w:r>
    </w:p>
    <w:p w:rsidR="00661B51" w:rsidRDefault="00661B51">
      <w:pPr>
        <w:pStyle w:val="ConsPlusTitle"/>
        <w:jc w:val="center"/>
      </w:pPr>
      <w:r>
        <w:t>ответственность за их нарушение</w:t>
      </w:r>
    </w:p>
    <w:p w:rsidR="00661B51" w:rsidRDefault="00661B51">
      <w:pPr>
        <w:pStyle w:val="ConsPlusNormal"/>
        <w:jc w:val="center"/>
      </w:pPr>
      <w:proofErr w:type="gramStart"/>
      <w:r>
        <w:t xml:space="preserve">(в ред. </w:t>
      </w:r>
      <w:hyperlink r:id="rId89">
        <w:r>
          <w:rPr>
            <w:color w:val="0000FF"/>
          </w:rPr>
          <w:t>Постановления</w:t>
        </w:r>
      </w:hyperlink>
      <w:r>
        <w:t xml:space="preserve"> Правительства Ленинградской области</w:t>
      </w:r>
      <w:proofErr w:type="gramEnd"/>
    </w:p>
    <w:p w:rsidR="00661B51" w:rsidRDefault="00661B51">
      <w:pPr>
        <w:pStyle w:val="ConsPlusNormal"/>
        <w:jc w:val="center"/>
      </w:pPr>
      <w:r>
        <w:t>от 03.02.2023 N 75)</w:t>
      </w:r>
    </w:p>
    <w:p w:rsidR="00661B51" w:rsidRDefault="00661B51">
      <w:pPr>
        <w:pStyle w:val="ConsPlusNormal"/>
        <w:jc w:val="center"/>
      </w:pPr>
    </w:p>
    <w:p w:rsidR="00661B51" w:rsidRDefault="00661B51">
      <w:pPr>
        <w:pStyle w:val="ConsPlusNormal"/>
        <w:ind w:firstLine="540"/>
        <w:jc w:val="both"/>
      </w:pPr>
      <w:r>
        <w:t xml:space="preserve">4.1. Проверка соблюдения получателями субсидии порядка и условий предоставления субсидии осуществляется Комитетом в установленном порядке, а также органом государственного финансового контроля Ленинградской области в соответствии со </w:t>
      </w:r>
      <w:hyperlink r:id="rId90">
        <w:r>
          <w:rPr>
            <w:color w:val="0000FF"/>
          </w:rPr>
          <w:t>статьями 268.1</w:t>
        </w:r>
      </w:hyperlink>
      <w:r>
        <w:t xml:space="preserve"> и </w:t>
      </w:r>
      <w:hyperlink r:id="rId91">
        <w:r>
          <w:rPr>
            <w:color w:val="0000FF"/>
          </w:rPr>
          <w:t>269.2</w:t>
        </w:r>
      </w:hyperlink>
      <w:r>
        <w:t xml:space="preserve"> Бюджетного кодекса Российской Федерации.</w:t>
      </w:r>
    </w:p>
    <w:p w:rsidR="00661B51" w:rsidRDefault="00661B51">
      <w:pPr>
        <w:pStyle w:val="ConsPlusNormal"/>
        <w:jc w:val="both"/>
      </w:pPr>
      <w:r>
        <w:t xml:space="preserve">(в ред. Постановлений Правительства Ленинградской области от 03.02.2023 </w:t>
      </w:r>
      <w:hyperlink r:id="rId92">
        <w:r>
          <w:rPr>
            <w:color w:val="0000FF"/>
          </w:rPr>
          <w:t>N 75</w:t>
        </w:r>
      </w:hyperlink>
      <w:r>
        <w:t xml:space="preserve">, от 16.09.2024 </w:t>
      </w:r>
      <w:hyperlink r:id="rId93">
        <w:r>
          <w:rPr>
            <w:color w:val="0000FF"/>
          </w:rPr>
          <w:t>N 638</w:t>
        </w:r>
      </w:hyperlink>
      <w:r>
        <w:t>)</w:t>
      </w:r>
    </w:p>
    <w:p w:rsidR="00661B51" w:rsidRDefault="00661B51">
      <w:pPr>
        <w:pStyle w:val="ConsPlusNormal"/>
        <w:spacing w:before="220"/>
        <w:ind w:firstLine="540"/>
        <w:jc w:val="both"/>
      </w:pPr>
      <w:bookmarkStart w:id="16" w:name="P227"/>
      <w:bookmarkEnd w:id="16"/>
      <w:r>
        <w:t xml:space="preserve">4.2. В случае установления по итогам проверок, проведенных Комитетом </w:t>
      </w:r>
      <w:proofErr w:type="gramStart"/>
      <w:r>
        <w:t>и(</w:t>
      </w:r>
      <w:proofErr w:type="gramEnd"/>
      <w:r>
        <w:t>или) органом государственного финансового контроля Ленинградской области, фактов нарушения получателем субсидии порядка и условий предоставления субсидии соответствующие средства подлежат возврату в доход областного бюджета в размере, установленном актом проверки:</w:t>
      </w:r>
    </w:p>
    <w:p w:rsidR="00661B51" w:rsidRDefault="00661B51">
      <w:pPr>
        <w:pStyle w:val="ConsPlusNormal"/>
        <w:jc w:val="both"/>
      </w:pPr>
      <w:r>
        <w:t xml:space="preserve">(в ред. </w:t>
      </w:r>
      <w:hyperlink r:id="rId94">
        <w:r>
          <w:rPr>
            <w:color w:val="0000FF"/>
          </w:rPr>
          <w:t>Постановления</w:t>
        </w:r>
      </w:hyperlink>
      <w:r>
        <w:t xml:space="preserve"> Правительства Ленинградской области от 03.02.2023 N 75)</w:t>
      </w:r>
    </w:p>
    <w:p w:rsidR="00661B51" w:rsidRDefault="00661B51">
      <w:pPr>
        <w:pStyle w:val="ConsPlusNormal"/>
        <w:spacing w:before="220"/>
        <w:ind w:firstLine="540"/>
        <w:jc w:val="both"/>
      </w:pPr>
      <w:r>
        <w:t xml:space="preserve">а) на основании письменного требования Комитета в течение 10 календарных дней </w:t>
      </w:r>
      <w:proofErr w:type="gramStart"/>
      <w:r>
        <w:t>с даты получения</w:t>
      </w:r>
      <w:proofErr w:type="gramEnd"/>
      <w:r>
        <w:t xml:space="preserve"> получателем субсидии указанного требования;</w:t>
      </w:r>
    </w:p>
    <w:p w:rsidR="00661B51" w:rsidRDefault="00661B51">
      <w:pPr>
        <w:pStyle w:val="ConsPlusNormal"/>
        <w:spacing w:before="220"/>
        <w:ind w:firstLine="540"/>
        <w:jc w:val="both"/>
      </w:pPr>
      <w:r>
        <w:t xml:space="preserve">б) в сроки, установленные в представлении </w:t>
      </w:r>
      <w:proofErr w:type="gramStart"/>
      <w:r>
        <w:t>и(</w:t>
      </w:r>
      <w:proofErr w:type="gramEnd"/>
      <w:r>
        <w:t>или) предписании органа государственного финансового контроля Ленинградской области.</w:t>
      </w:r>
    </w:p>
    <w:p w:rsidR="00661B51" w:rsidRDefault="00661B51">
      <w:pPr>
        <w:pStyle w:val="ConsPlusNormal"/>
        <w:spacing w:before="220"/>
        <w:ind w:firstLine="540"/>
        <w:jc w:val="both"/>
      </w:pPr>
      <w:r>
        <w:t xml:space="preserve">4.3. Если по истечении срока, установленного в </w:t>
      </w:r>
      <w:hyperlink w:anchor="P227">
        <w:r>
          <w:rPr>
            <w:color w:val="0000FF"/>
          </w:rPr>
          <w:t>пункте 4.2</w:t>
        </w:r>
      </w:hyperlink>
      <w:r>
        <w:t xml:space="preserve"> настоящего Порядка, получатель субсидии отказывается добровольно возвращать средства субсидии, взыскание денежных средств осуществляется в соответствии с действующим законодательством.</w:t>
      </w:r>
    </w:p>
    <w:p w:rsidR="00661B51" w:rsidRDefault="00661B51">
      <w:pPr>
        <w:pStyle w:val="ConsPlusNormal"/>
        <w:spacing w:before="220"/>
        <w:ind w:firstLine="540"/>
        <w:jc w:val="both"/>
      </w:pPr>
      <w:r>
        <w:t xml:space="preserve">Абзац утратил силу. - </w:t>
      </w:r>
      <w:hyperlink r:id="rId95">
        <w:r>
          <w:rPr>
            <w:color w:val="0000FF"/>
          </w:rPr>
          <w:t>Постановление</w:t>
        </w:r>
      </w:hyperlink>
      <w:r>
        <w:t xml:space="preserve"> Правительства Ленинградской области от 16.09.2024 N 638.</w:t>
      </w:r>
    </w:p>
    <w:p w:rsidR="00661B51" w:rsidRDefault="00661B51">
      <w:pPr>
        <w:pStyle w:val="ConsPlusNormal"/>
        <w:jc w:val="both"/>
      </w:pPr>
      <w:r>
        <w:t xml:space="preserve">(п. 4.3 в ред. </w:t>
      </w:r>
      <w:hyperlink r:id="rId96">
        <w:r>
          <w:rPr>
            <w:color w:val="0000FF"/>
          </w:rPr>
          <w:t>Постановления</w:t>
        </w:r>
      </w:hyperlink>
      <w:r>
        <w:t xml:space="preserve"> Правительства Ленинградской области от 03.02.2023 N 75)</w:t>
      </w:r>
    </w:p>
    <w:p w:rsidR="00661B51" w:rsidRDefault="00661B51">
      <w:pPr>
        <w:pStyle w:val="ConsPlusNormal"/>
        <w:spacing w:before="220"/>
        <w:ind w:firstLine="540"/>
        <w:jc w:val="both"/>
      </w:pPr>
      <w:r>
        <w:t xml:space="preserve">4.4 - 4.5. Утратили силу с 3 февраля 2023 года. - </w:t>
      </w:r>
      <w:hyperlink r:id="rId97">
        <w:r>
          <w:rPr>
            <w:color w:val="0000FF"/>
          </w:rPr>
          <w:t>Постановление</w:t>
        </w:r>
      </w:hyperlink>
      <w:r>
        <w:t xml:space="preserve"> Правительства </w:t>
      </w:r>
      <w:r>
        <w:lastRenderedPageBreak/>
        <w:t>Ленинградской области от 03.02.2023 N 75.</w:t>
      </w:r>
    </w:p>
    <w:p w:rsidR="00661B51" w:rsidRDefault="00661B51">
      <w:pPr>
        <w:pStyle w:val="ConsPlusNormal"/>
        <w:jc w:val="right"/>
      </w:pPr>
    </w:p>
    <w:p w:rsidR="00661B51" w:rsidRDefault="00661B51">
      <w:pPr>
        <w:pStyle w:val="ConsPlusNormal"/>
        <w:jc w:val="right"/>
      </w:pPr>
    </w:p>
    <w:p w:rsidR="00661B51" w:rsidRDefault="00661B51">
      <w:pPr>
        <w:pStyle w:val="ConsPlusNormal"/>
        <w:jc w:val="right"/>
      </w:pPr>
    </w:p>
    <w:p w:rsidR="00661B51" w:rsidRDefault="00661B51">
      <w:pPr>
        <w:pStyle w:val="ConsPlusNormal"/>
        <w:jc w:val="right"/>
      </w:pPr>
    </w:p>
    <w:p w:rsidR="00661B51" w:rsidRDefault="00661B51">
      <w:pPr>
        <w:pStyle w:val="ConsPlusNormal"/>
        <w:jc w:val="right"/>
      </w:pPr>
    </w:p>
    <w:p w:rsidR="00661B51" w:rsidRDefault="00661B51">
      <w:pPr>
        <w:pStyle w:val="ConsPlusNormal"/>
        <w:jc w:val="right"/>
        <w:outlineLvl w:val="1"/>
      </w:pPr>
      <w:r>
        <w:t>Приложение</w:t>
      </w:r>
    </w:p>
    <w:p w:rsidR="00661B51" w:rsidRDefault="00661B51">
      <w:pPr>
        <w:pStyle w:val="ConsPlusNormal"/>
        <w:jc w:val="right"/>
      </w:pPr>
      <w:r>
        <w:t>к Порядку...</w:t>
      </w:r>
    </w:p>
    <w:p w:rsidR="00661B51" w:rsidRDefault="00661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1B51">
        <w:tc>
          <w:tcPr>
            <w:tcW w:w="60" w:type="dxa"/>
            <w:tcBorders>
              <w:top w:val="nil"/>
              <w:left w:val="nil"/>
              <w:bottom w:val="nil"/>
              <w:right w:val="nil"/>
            </w:tcBorders>
            <w:shd w:val="clear" w:color="auto" w:fill="CED3F1"/>
            <w:tcMar>
              <w:top w:w="0" w:type="dxa"/>
              <w:left w:w="0" w:type="dxa"/>
              <w:bottom w:w="0" w:type="dxa"/>
              <w:right w:w="0" w:type="dxa"/>
            </w:tcMar>
          </w:tcPr>
          <w:p w:rsidR="00661B51" w:rsidRDefault="00661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B51" w:rsidRDefault="00661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B51" w:rsidRDefault="00661B51">
            <w:pPr>
              <w:pStyle w:val="ConsPlusNormal"/>
              <w:jc w:val="center"/>
            </w:pPr>
            <w:r>
              <w:rPr>
                <w:color w:val="392C69"/>
              </w:rPr>
              <w:t>Список изменяющих документов</w:t>
            </w:r>
          </w:p>
          <w:p w:rsidR="00661B51" w:rsidRDefault="00661B51">
            <w:pPr>
              <w:pStyle w:val="ConsPlusNormal"/>
              <w:jc w:val="center"/>
            </w:pPr>
            <w:proofErr w:type="gramStart"/>
            <w:r>
              <w:rPr>
                <w:color w:val="392C69"/>
              </w:rPr>
              <w:t xml:space="preserve">(введено </w:t>
            </w:r>
            <w:hyperlink r:id="rId98">
              <w:r>
                <w:rPr>
                  <w:color w:val="0000FF"/>
                </w:rPr>
                <w:t>Постановлением</w:t>
              </w:r>
            </w:hyperlink>
            <w:r>
              <w:rPr>
                <w:color w:val="392C69"/>
              </w:rPr>
              <w:t xml:space="preserve"> Правительства Ленинградской области</w:t>
            </w:r>
            <w:proofErr w:type="gramEnd"/>
          </w:p>
          <w:p w:rsidR="00661B51" w:rsidRDefault="00661B51">
            <w:pPr>
              <w:pStyle w:val="ConsPlusNormal"/>
              <w:jc w:val="center"/>
            </w:pPr>
            <w:r>
              <w:rPr>
                <w:color w:val="392C69"/>
              </w:rPr>
              <w:t>от 16.09.2024 N 638)</w:t>
            </w:r>
          </w:p>
        </w:tc>
        <w:tc>
          <w:tcPr>
            <w:tcW w:w="113" w:type="dxa"/>
            <w:tcBorders>
              <w:top w:val="nil"/>
              <w:left w:val="nil"/>
              <w:bottom w:val="nil"/>
              <w:right w:val="nil"/>
            </w:tcBorders>
            <w:shd w:val="clear" w:color="auto" w:fill="F4F3F8"/>
            <w:tcMar>
              <w:top w:w="0" w:type="dxa"/>
              <w:left w:w="0" w:type="dxa"/>
              <w:bottom w:w="0" w:type="dxa"/>
              <w:right w:w="0" w:type="dxa"/>
            </w:tcMar>
          </w:tcPr>
          <w:p w:rsidR="00661B51" w:rsidRDefault="00661B51">
            <w:pPr>
              <w:pStyle w:val="ConsPlusNormal"/>
            </w:pPr>
          </w:p>
        </w:tc>
      </w:tr>
    </w:tbl>
    <w:p w:rsidR="00661B51" w:rsidRDefault="00661B51">
      <w:pPr>
        <w:pStyle w:val="ConsPlusNormal"/>
      </w:pPr>
    </w:p>
    <w:p w:rsidR="00661B51" w:rsidRDefault="00661B51">
      <w:pPr>
        <w:pStyle w:val="ConsPlusNormal"/>
      </w:pPr>
      <w:r>
        <w:t>(Форма)</w:t>
      </w:r>
    </w:p>
    <w:p w:rsidR="00661B51" w:rsidRDefault="00661B5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61B51">
        <w:tc>
          <w:tcPr>
            <w:tcW w:w="9071" w:type="dxa"/>
            <w:tcBorders>
              <w:top w:val="nil"/>
              <w:left w:val="nil"/>
              <w:bottom w:val="nil"/>
              <w:right w:val="nil"/>
            </w:tcBorders>
          </w:tcPr>
          <w:p w:rsidR="00661B51" w:rsidRDefault="00661B51">
            <w:pPr>
              <w:pStyle w:val="ConsPlusNormal"/>
              <w:jc w:val="right"/>
            </w:pPr>
            <w:r>
              <w:t>В Комитет Ленинградской области</w:t>
            </w:r>
          </w:p>
          <w:p w:rsidR="00661B51" w:rsidRDefault="00661B51">
            <w:pPr>
              <w:pStyle w:val="ConsPlusNormal"/>
              <w:jc w:val="right"/>
            </w:pPr>
            <w:r>
              <w:t>по транспорту</w:t>
            </w:r>
          </w:p>
        </w:tc>
      </w:tr>
      <w:tr w:rsidR="00661B51">
        <w:tc>
          <w:tcPr>
            <w:tcW w:w="9071" w:type="dxa"/>
            <w:tcBorders>
              <w:top w:val="nil"/>
              <w:left w:val="nil"/>
              <w:bottom w:val="nil"/>
              <w:right w:val="nil"/>
            </w:tcBorders>
          </w:tcPr>
          <w:p w:rsidR="00661B51" w:rsidRDefault="00661B51">
            <w:pPr>
              <w:pStyle w:val="ConsPlusNormal"/>
            </w:pPr>
          </w:p>
        </w:tc>
      </w:tr>
      <w:tr w:rsidR="00661B51">
        <w:tc>
          <w:tcPr>
            <w:tcW w:w="9071" w:type="dxa"/>
            <w:tcBorders>
              <w:top w:val="nil"/>
              <w:left w:val="nil"/>
              <w:bottom w:val="nil"/>
              <w:right w:val="nil"/>
            </w:tcBorders>
          </w:tcPr>
          <w:p w:rsidR="00661B51" w:rsidRDefault="00661B51">
            <w:pPr>
              <w:pStyle w:val="ConsPlusNormal"/>
              <w:jc w:val="center"/>
            </w:pPr>
            <w:bookmarkStart w:id="17" w:name="P251"/>
            <w:bookmarkEnd w:id="17"/>
            <w:r>
              <w:t>ЗАЯВКА</w:t>
            </w:r>
          </w:p>
          <w:p w:rsidR="00661B51" w:rsidRDefault="00661B51">
            <w:pPr>
              <w:pStyle w:val="ConsPlusNormal"/>
              <w:jc w:val="center"/>
            </w:pPr>
            <w:r>
              <w:t>на участие в отборе на предоставление субсидии из областного бюджета</w:t>
            </w:r>
          </w:p>
          <w:p w:rsidR="00661B51" w:rsidRDefault="00661B51">
            <w:pPr>
              <w:pStyle w:val="ConsPlusNormal"/>
              <w:jc w:val="center"/>
            </w:pPr>
            <w:r>
              <w:t>Ленинградской области на возмещение недополученных доходов, возникающих</w:t>
            </w:r>
          </w:p>
          <w:p w:rsidR="00661B51" w:rsidRDefault="00661B51">
            <w:pPr>
              <w:pStyle w:val="ConsPlusNormal"/>
              <w:jc w:val="center"/>
            </w:pPr>
            <w:r>
              <w:t>при осуществлении регулярных перевозок автомобильным транспортом</w:t>
            </w:r>
          </w:p>
          <w:p w:rsidR="00661B51" w:rsidRDefault="00661B51">
            <w:pPr>
              <w:pStyle w:val="ConsPlusNormal"/>
              <w:jc w:val="center"/>
            </w:pPr>
            <w:r>
              <w:t>в связи с предоставлением льготного (бесплатного) проезда отдельным</w:t>
            </w:r>
          </w:p>
          <w:p w:rsidR="00661B51" w:rsidRDefault="00661B51">
            <w:pPr>
              <w:pStyle w:val="ConsPlusNormal"/>
              <w:jc w:val="center"/>
            </w:pPr>
            <w:r>
              <w:t>категориям граждан в ________ году (годах)</w:t>
            </w:r>
          </w:p>
        </w:tc>
      </w:tr>
      <w:tr w:rsidR="00661B51">
        <w:tc>
          <w:tcPr>
            <w:tcW w:w="9071" w:type="dxa"/>
            <w:tcBorders>
              <w:top w:val="nil"/>
              <w:left w:val="nil"/>
              <w:bottom w:val="single" w:sz="4" w:space="0" w:color="auto"/>
              <w:right w:val="nil"/>
            </w:tcBorders>
          </w:tcPr>
          <w:p w:rsidR="00661B51" w:rsidRDefault="00661B51">
            <w:pPr>
              <w:pStyle w:val="ConsPlusNormal"/>
            </w:pPr>
          </w:p>
        </w:tc>
      </w:tr>
      <w:tr w:rsidR="00661B51">
        <w:tc>
          <w:tcPr>
            <w:tcW w:w="9071" w:type="dxa"/>
            <w:tcBorders>
              <w:top w:val="single" w:sz="4" w:space="0" w:color="auto"/>
              <w:left w:val="nil"/>
              <w:bottom w:val="nil"/>
              <w:right w:val="nil"/>
            </w:tcBorders>
          </w:tcPr>
          <w:p w:rsidR="00661B51" w:rsidRDefault="00661B51">
            <w:pPr>
              <w:pStyle w:val="ConsPlusNormal"/>
              <w:jc w:val="center"/>
            </w:pPr>
            <w:r>
              <w:t>(наименование юридического лица/фамилия, имя, отчество индивидуального предпринимателя)</w:t>
            </w:r>
          </w:p>
        </w:tc>
      </w:tr>
      <w:tr w:rsidR="00661B51">
        <w:tc>
          <w:tcPr>
            <w:tcW w:w="9071" w:type="dxa"/>
            <w:tcBorders>
              <w:top w:val="nil"/>
              <w:left w:val="nil"/>
              <w:bottom w:val="single" w:sz="4" w:space="0" w:color="auto"/>
              <w:right w:val="nil"/>
            </w:tcBorders>
          </w:tcPr>
          <w:p w:rsidR="00661B51" w:rsidRDefault="00661B51">
            <w:pPr>
              <w:pStyle w:val="ConsPlusNormal"/>
            </w:pPr>
          </w:p>
        </w:tc>
      </w:tr>
      <w:tr w:rsidR="00661B51">
        <w:tc>
          <w:tcPr>
            <w:tcW w:w="9071" w:type="dxa"/>
            <w:tcBorders>
              <w:top w:val="single" w:sz="4" w:space="0" w:color="auto"/>
              <w:left w:val="nil"/>
              <w:bottom w:val="nil"/>
              <w:right w:val="nil"/>
            </w:tcBorders>
          </w:tcPr>
          <w:p w:rsidR="00661B51" w:rsidRDefault="00661B51">
            <w:pPr>
              <w:pStyle w:val="ConsPlusNormal"/>
              <w:jc w:val="center"/>
            </w:pPr>
            <w:r>
              <w:t>(ИНН, адрес, адрес электронной почты)</w:t>
            </w:r>
          </w:p>
        </w:tc>
      </w:tr>
      <w:tr w:rsidR="00661B51">
        <w:tc>
          <w:tcPr>
            <w:tcW w:w="9071" w:type="dxa"/>
            <w:tcBorders>
              <w:top w:val="nil"/>
              <w:left w:val="nil"/>
              <w:bottom w:val="nil"/>
              <w:right w:val="nil"/>
            </w:tcBorders>
          </w:tcPr>
          <w:p w:rsidR="00661B51" w:rsidRDefault="00661B51">
            <w:pPr>
              <w:pStyle w:val="ConsPlusNormal"/>
              <w:jc w:val="both"/>
            </w:pPr>
            <w:r>
              <w:t>готов участвовать в отборе на предоставление субсидии из областного бюджета Ленинградской области на 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в ______ году (годах).</w:t>
            </w:r>
          </w:p>
        </w:tc>
      </w:tr>
      <w:tr w:rsidR="00661B51">
        <w:tc>
          <w:tcPr>
            <w:tcW w:w="9071" w:type="dxa"/>
            <w:tcBorders>
              <w:top w:val="nil"/>
              <w:left w:val="nil"/>
              <w:bottom w:val="nil"/>
              <w:right w:val="nil"/>
            </w:tcBorders>
          </w:tcPr>
          <w:p w:rsidR="00661B51" w:rsidRDefault="00661B51">
            <w:pPr>
              <w:pStyle w:val="ConsPlusNormal"/>
            </w:pPr>
          </w:p>
        </w:tc>
      </w:tr>
      <w:tr w:rsidR="00661B51">
        <w:tc>
          <w:tcPr>
            <w:tcW w:w="9071" w:type="dxa"/>
            <w:tcBorders>
              <w:top w:val="nil"/>
              <w:left w:val="nil"/>
              <w:bottom w:val="nil"/>
              <w:right w:val="nil"/>
            </w:tcBorders>
          </w:tcPr>
          <w:p w:rsidR="00661B51" w:rsidRDefault="00661B51">
            <w:pPr>
              <w:pStyle w:val="ConsPlusNormal"/>
              <w:ind w:firstLine="283"/>
              <w:jc w:val="both"/>
            </w:pPr>
            <w:r>
              <w:t>Приложение: (указываются документы, прилагаемые к заявке).</w:t>
            </w:r>
          </w:p>
        </w:tc>
      </w:tr>
    </w:tbl>
    <w:p w:rsidR="00661B51" w:rsidRDefault="00661B5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984"/>
        <w:gridCol w:w="340"/>
        <w:gridCol w:w="3175"/>
      </w:tblGrid>
      <w:tr w:rsidR="00661B51">
        <w:tc>
          <w:tcPr>
            <w:tcW w:w="3572" w:type="dxa"/>
            <w:tcBorders>
              <w:top w:val="nil"/>
              <w:left w:val="nil"/>
              <w:bottom w:val="nil"/>
              <w:right w:val="nil"/>
            </w:tcBorders>
          </w:tcPr>
          <w:p w:rsidR="00661B51" w:rsidRDefault="00661B51">
            <w:pPr>
              <w:pStyle w:val="ConsPlusNormal"/>
            </w:pPr>
            <w:r>
              <w:t>"___" ____________ 20__ года</w:t>
            </w:r>
          </w:p>
        </w:tc>
        <w:tc>
          <w:tcPr>
            <w:tcW w:w="1984" w:type="dxa"/>
            <w:tcBorders>
              <w:top w:val="nil"/>
              <w:left w:val="nil"/>
              <w:bottom w:val="single" w:sz="4" w:space="0" w:color="auto"/>
              <w:right w:val="nil"/>
            </w:tcBorders>
          </w:tcPr>
          <w:p w:rsidR="00661B51" w:rsidRDefault="00661B51">
            <w:pPr>
              <w:pStyle w:val="ConsPlusNormal"/>
            </w:pPr>
          </w:p>
        </w:tc>
        <w:tc>
          <w:tcPr>
            <w:tcW w:w="340" w:type="dxa"/>
            <w:tcBorders>
              <w:top w:val="nil"/>
              <w:left w:val="nil"/>
              <w:bottom w:val="nil"/>
              <w:right w:val="nil"/>
            </w:tcBorders>
          </w:tcPr>
          <w:p w:rsidR="00661B51" w:rsidRDefault="00661B51">
            <w:pPr>
              <w:pStyle w:val="ConsPlusNormal"/>
            </w:pPr>
          </w:p>
        </w:tc>
        <w:tc>
          <w:tcPr>
            <w:tcW w:w="3175" w:type="dxa"/>
            <w:tcBorders>
              <w:top w:val="nil"/>
              <w:left w:val="nil"/>
              <w:bottom w:val="single" w:sz="4" w:space="0" w:color="auto"/>
              <w:right w:val="nil"/>
            </w:tcBorders>
          </w:tcPr>
          <w:p w:rsidR="00661B51" w:rsidRDefault="00661B51">
            <w:pPr>
              <w:pStyle w:val="ConsPlusNormal"/>
            </w:pPr>
          </w:p>
        </w:tc>
      </w:tr>
      <w:tr w:rsidR="00661B51">
        <w:tc>
          <w:tcPr>
            <w:tcW w:w="3572" w:type="dxa"/>
            <w:tcBorders>
              <w:top w:val="nil"/>
              <w:left w:val="nil"/>
              <w:bottom w:val="nil"/>
              <w:right w:val="nil"/>
            </w:tcBorders>
          </w:tcPr>
          <w:p w:rsidR="00661B51" w:rsidRDefault="00661B51">
            <w:pPr>
              <w:pStyle w:val="ConsPlusNormal"/>
            </w:pPr>
          </w:p>
        </w:tc>
        <w:tc>
          <w:tcPr>
            <w:tcW w:w="1984" w:type="dxa"/>
            <w:tcBorders>
              <w:top w:val="single" w:sz="4" w:space="0" w:color="auto"/>
              <w:left w:val="nil"/>
              <w:bottom w:val="nil"/>
              <w:right w:val="nil"/>
            </w:tcBorders>
          </w:tcPr>
          <w:p w:rsidR="00661B51" w:rsidRDefault="00661B51">
            <w:pPr>
              <w:pStyle w:val="ConsPlusNormal"/>
              <w:jc w:val="center"/>
            </w:pPr>
            <w:r>
              <w:t>(подпись)</w:t>
            </w:r>
          </w:p>
        </w:tc>
        <w:tc>
          <w:tcPr>
            <w:tcW w:w="340" w:type="dxa"/>
            <w:tcBorders>
              <w:top w:val="nil"/>
              <w:left w:val="nil"/>
              <w:bottom w:val="nil"/>
              <w:right w:val="nil"/>
            </w:tcBorders>
          </w:tcPr>
          <w:p w:rsidR="00661B51" w:rsidRDefault="00661B51">
            <w:pPr>
              <w:pStyle w:val="ConsPlusNormal"/>
            </w:pPr>
          </w:p>
        </w:tc>
        <w:tc>
          <w:tcPr>
            <w:tcW w:w="3175" w:type="dxa"/>
            <w:tcBorders>
              <w:top w:val="single" w:sz="4" w:space="0" w:color="auto"/>
              <w:left w:val="nil"/>
              <w:bottom w:val="nil"/>
              <w:right w:val="nil"/>
            </w:tcBorders>
          </w:tcPr>
          <w:p w:rsidR="00661B51" w:rsidRDefault="00661B51">
            <w:pPr>
              <w:pStyle w:val="ConsPlusNormal"/>
              <w:jc w:val="center"/>
            </w:pPr>
            <w:r>
              <w:t>(фамилия, имя, отчество)</w:t>
            </w:r>
          </w:p>
        </w:tc>
      </w:tr>
      <w:tr w:rsidR="00661B51">
        <w:tc>
          <w:tcPr>
            <w:tcW w:w="9071" w:type="dxa"/>
            <w:gridSpan w:val="4"/>
            <w:tcBorders>
              <w:top w:val="nil"/>
              <w:left w:val="nil"/>
              <w:bottom w:val="nil"/>
              <w:right w:val="nil"/>
            </w:tcBorders>
          </w:tcPr>
          <w:p w:rsidR="00661B51" w:rsidRDefault="00661B51">
            <w:pPr>
              <w:pStyle w:val="ConsPlusNormal"/>
            </w:pPr>
          </w:p>
        </w:tc>
      </w:tr>
      <w:tr w:rsidR="00661B51">
        <w:tc>
          <w:tcPr>
            <w:tcW w:w="9071" w:type="dxa"/>
            <w:gridSpan w:val="4"/>
            <w:tcBorders>
              <w:top w:val="nil"/>
              <w:left w:val="nil"/>
              <w:bottom w:val="nil"/>
              <w:right w:val="nil"/>
            </w:tcBorders>
          </w:tcPr>
          <w:p w:rsidR="00661B51" w:rsidRDefault="00661B51">
            <w:pPr>
              <w:pStyle w:val="ConsPlusNormal"/>
            </w:pPr>
            <w:r>
              <w:t>Место печати</w:t>
            </w:r>
          </w:p>
        </w:tc>
      </w:tr>
    </w:tbl>
    <w:p w:rsidR="00661B51" w:rsidRDefault="00661B51">
      <w:pPr>
        <w:pStyle w:val="ConsPlusNormal"/>
      </w:pPr>
    </w:p>
    <w:p w:rsidR="00661B51" w:rsidRDefault="00661B51">
      <w:pPr>
        <w:pStyle w:val="ConsPlusNormal"/>
      </w:pPr>
    </w:p>
    <w:p w:rsidR="00661B51" w:rsidRDefault="00661B51">
      <w:pPr>
        <w:pStyle w:val="ConsPlusNormal"/>
        <w:pBdr>
          <w:bottom w:val="single" w:sz="6" w:space="0" w:color="auto"/>
        </w:pBdr>
        <w:spacing w:before="100" w:after="100"/>
        <w:jc w:val="both"/>
        <w:rPr>
          <w:sz w:val="2"/>
          <w:szCs w:val="2"/>
        </w:rPr>
      </w:pPr>
    </w:p>
    <w:p w:rsidR="0039756F" w:rsidRDefault="0039756F"/>
    <w:sectPr w:rsidR="0039756F" w:rsidSect="00A15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51"/>
    <w:rsid w:val="00255C9A"/>
    <w:rsid w:val="00370EBD"/>
    <w:rsid w:val="0039756F"/>
    <w:rsid w:val="00661B51"/>
    <w:rsid w:val="00BA420D"/>
    <w:rsid w:val="00F8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B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61B5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61B5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70E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B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61B5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61B5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70E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4795&amp;dst=100305" TargetMode="External"/><Relationship Id="rId21" Type="http://schemas.openxmlformats.org/officeDocument/2006/relationships/hyperlink" Target="https://login.consultant.ru/link/?req=doc&amp;base=LAW&amp;n=469774&amp;dst=103399" TargetMode="External"/><Relationship Id="rId42" Type="http://schemas.openxmlformats.org/officeDocument/2006/relationships/hyperlink" Target="https://login.consultant.ru/link/?req=doc&amp;base=SPB&amp;n=243143&amp;dst=100008" TargetMode="External"/><Relationship Id="rId47" Type="http://schemas.openxmlformats.org/officeDocument/2006/relationships/hyperlink" Target="https://login.consultant.ru/link/?req=doc&amp;base=SPB&amp;n=275737&amp;dst=100021" TargetMode="External"/><Relationship Id="rId63" Type="http://schemas.openxmlformats.org/officeDocument/2006/relationships/hyperlink" Target="https://login.consultant.ru/link/?req=doc&amp;base=SPB&amp;n=298135&amp;dst=100013" TargetMode="External"/><Relationship Id="rId68" Type="http://schemas.openxmlformats.org/officeDocument/2006/relationships/hyperlink" Target="https://login.consultant.ru/link/?req=doc&amp;base=SPB&amp;n=294795&amp;dst=100569" TargetMode="External"/><Relationship Id="rId84" Type="http://schemas.openxmlformats.org/officeDocument/2006/relationships/image" Target="media/image4.wmf"/><Relationship Id="rId89" Type="http://schemas.openxmlformats.org/officeDocument/2006/relationships/hyperlink" Target="https://login.consultant.ru/link/?req=doc&amp;base=SPB&amp;n=268846&amp;dst=100038" TargetMode="External"/><Relationship Id="rId16" Type="http://schemas.openxmlformats.org/officeDocument/2006/relationships/hyperlink" Target="https://login.consultant.ru/link/?req=doc&amp;base=SPB&amp;n=275737&amp;dst=100021" TargetMode="External"/><Relationship Id="rId11" Type="http://schemas.openxmlformats.org/officeDocument/2006/relationships/hyperlink" Target="https://login.consultant.ru/link/?req=doc&amp;base=SPB&amp;n=243143&amp;dst=100005" TargetMode="External"/><Relationship Id="rId32" Type="http://schemas.openxmlformats.org/officeDocument/2006/relationships/hyperlink" Target="https://login.consultant.ru/link/?req=doc&amp;base=SPB&amp;n=293745&amp;dst=100104" TargetMode="External"/><Relationship Id="rId37" Type="http://schemas.openxmlformats.org/officeDocument/2006/relationships/hyperlink" Target="https://login.consultant.ru/link/?req=doc&amp;base=SPB&amp;n=197123" TargetMode="External"/><Relationship Id="rId53" Type="http://schemas.openxmlformats.org/officeDocument/2006/relationships/hyperlink" Target="https://login.consultant.ru/link/?req=doc&amp;base=SPB&amp;n=294795&amp;dst=100819" TargetMode="External"/><Relationship Id="rId58" Type="http://schemas.openxmlformats.org/officeDocument/2006/relationships/hyperlink" Target="https://login.consultant.ru/link/?req=doc&amp;base=SPB&amp;n=296923&amp;dst=2" TargetMode="External"/><Relationship Id="rId74" Type="http://schemas.openxmlformats.org/officeDocument/2006/relationships/hyperlink" Target="https://login.consultant.ru/link/?req=doc&amp;base=SPB&amp;n=298135&amp;dst=100018" TargetMode="External"/><Relationship Id="rId79" Type="http://schemas.openxmlformats.org/officeDocument/2006/relationships/hyperlink" Target="https://login.consultant.ru/link/?req=doc&amp;base=LAW&amp;n=482899&amp;dst=576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69774&amp;dst=3704" TargetMode="External"/><Relationship Id="rId95" Type="http://schemas.openxmlformats.org/officeDocument/2006/relationships/hyperlink" Target="https://login.consultant.ru/link/?req=doc&amp;base=SPB&amp;n=298135&amp;dst=100142" TargetMode="External"/><Relationship Id="rId22" Type="http://schemas.openxmlformats.org/officeDocument/2006/relationships/hyperlink" Target="https://login.consultant.ru/link/?req=doc&amp;base=LAW&amp;n=469774&amp;dst=6629" TargetMode="External"/><Relationship Id="rId27" Type="http://schemas.openxmlformats.org/officeDocument/2006/relationships/hyperlink" Target="https://login.consultant.ru/link/?req=doc&amp;base=SPB&amp;n=294795&amp;dst=100569" TargetMode="External"/><Relationship Id="rId43" Type="http://schemas.openxmlformats.org/officeDocument/2006/relationships/hyperlink" Target="https://login.consultant.ru/link/?req=doc&amp;base=SPB&amp;n=255486&amp;dst=100005" TargetMode="External"/><Relationship Id="rId48" Type="http://schemas.openxmlformats.org/officeDocument/2006/relationships/hyperlink" Target="https://login.consultant.ru/link/?req=doc&amp;base=SPB&amp;n=293745&amp;dst=100105" TargetMode="External"/><Relationship Id="rId64" Type="http://schemas.openxmlformats.org/officeDocument/2006/relationships/hyperlink" Target="https://login.consultant.ru/link/?req=doc&amp;base=SPB&amp;n=298135&amp;dst=100016" TargetMode="External"/><Relationship Id="rId69" Type="http://schemas.openxmlformats.org/officeDocument/2006/relationships/hyperlink" Target="https://login.consultant.ru/link/?req=doc&amp;base=SPB&amp;n=296522&amp;dst=100120" TargetMode="External"/><Relationship Id="rId80" Type="http://schemas.openxmlformats.org/officeDocument/2006/relationships/hyperlink" Target="https://login.consultant.ru/link/?req=doc&amp;base=SPB&amp;n=294795&amp;dst=100819" TargetMode="External"/><Relationship Id="rId85" Type="http://schemas.openxmlformats.org/officeDocument/2006/relationships/image" Target="media/image5.wmf"/><Relationship Id="rId3" Type="http://schemas.openxmlformats.org/officeDocument/2006/relationships/settings" Target="settings.xml"/><Relationship Id="rId12" Type="http://schemas.openxmlformats.org/officeDocument/2006/relationships/hyperlink" Target="https://login.consultant.ru/link/?req=doc&amp;base=SPB&amp;n=255486&amp;dst=100005" TargetMode="External"/><Relationship Id="rId17" Type="http://schemas.openxmlformats.org/officeDocument/2006/relationships/hyperlink" Target="https://login.consultant.ru/link/?req=doc&amp;base=SPB&amp;n=293745&amp;dst=100103" TargetMode="External"/><Relationship Id="rId25" Type="http://schemas.openxmlformats.org/officeDocument/2006/relationships/hyperlink" Target="https://login.consultant.ru/link/?req=doc&amp;base=SPB&amp;n=294795&amp;dst=100819" TargetMode="External"/><Relationship Id="rId33" Type="http://schemas.openxmlformats.org/officeDocument/2006/relationships/hyperlink" Target="https://login.consultant.ru/link/?req=doc&amp;base=SPB&amp;n=298135&amp;dst=100010" TargetMode="External"/><Relationship Id="rId38" Type="http://schemas.openxmlformats.org/officeDocument/2006/relationships/hyperlink" Target="https://login.consultant.ru/link/?req=doc&amp;base=SPB&amp;n=197124" TargetMode="External"/><Relationship Id="rId46" Type="http://schemas.openxmlformats.org/officeDocument/2006/relationships/hyperlink" Target="https://login.consultant.ru/link/?req=doc&amp;base=SPB&amp;n=270717&amp;dst=100013" TargetMode="External"/><Relationship Id="rId59" Type="http://schemas.openxmlformats.org/officeDocument/2006/relationships/hyperlink" Target="https://login.consultant.ru/link/?req=doc&amp;base=SPB&amp;n=296522&amp;dst=100118" TargetMode="External"/><Relationship Id="rId67" Type="http://schemas.openxmlformats.org/officeDocument/2006/relationships/hyperlink" Target="https://login.consultant.ru/link/?req=doc&amp;base=SPB&amp;n=294795&amp;dst=100305" TargetMode="External"/><Relationship Id="rId20" Type="http://schemas.openxmlformats.org/officeDocument/2006/relationships/hyperlink" Target="https://login.consultant.ru/link/?req=doc&amp;base=SPB&amp;n=298135&amp;dst=100006" TargetMode="External"/><Relationship Id="rId41" Type="http://schemas.openxmlformats.org/officeDocument/2006/relationships/hyperlink" Target="https://login.consultant.ru/link/?req=doc&amp;base=SPB&amp;n=243143&amp;dst=100007" TargetMode="External"/><Relationship Id="rId54" Type="http://schemas.openxmlformats.org/officeDocument/2006/relationships/hyperlink" Target="https://login.consultant.ru/link/?req=doc&amp;base=SPB&amp;n=294795&amp;dst=100305" TargetMode="External"/><Relationship Id="rId62" Type="http://schemas.openxmlformats.org/officeDocument/2006/relationships/hyperlink" Target="https://login.consultant.ru/link/?req=doc&amp;base=SPB&amp;n=293745&amp;dst=100106" TargetMode="External"/><Relationship Id="rId70" Type="http://schemas.openxmlformats.org/officeDocument/2006/relationships/hyperlink" Target="https://login.consultant.ru/link/?req=doc&amp;base=SPB&amp;n=270717&amp;dst=100015" TargetMode="External"/><Relationship Id="rId75" Type="http://schemas.openxmlformats.org/officeDocument/2006/relationships/hyperlink" Target="https://login.consultant.ru/link/?req=doc&amp;base=SPB&amp;n=298135&amp;dst=100019" TargetMode="External"/><Relationship Id="rId83" Type="http://schemas.openxmlformats.org/officeDocument/2006/relationships/image" Target="media/image3.wmf"/><Relationship Id="rId88" Type="http://schemas.openxmlformats.org/officeDocument/2006/relationships/hyperlink" Target="https://login.consultant.ru/link/?req=doc&amp;base=SPB&amp;n=298135&amp;dst=100140" TargetMode="External"/><Relationship Id="rId91" Type="http://schemas.openxmlformats.org/officeDocument/2006/relationships/hyperlink" Target="https://login.consultant.ru/link/?req=doc&amp;base=LAW&amp;n=469774&amp;dst=3722" TargetMode="External"/><Relationship Id="rId96" Type="http://schemas.openxmlformats.org/officeDocument/2006/relationships/hyperlink" Target="https://login.consultant.ru/link/?req=doc&amp;base=SPB&amp;n=268846&amp;dst=100044" TargetMode="External"/><Relationship Id="rId1" Type="http://schemas.openxmlformats.org/officeDocument/2006/relationships/styles" Target="styles.xml"/><Relationship Id="rId6" Type="http://schemas.openxmlformats.org/officeDocument/2006/relationships/hyperlink" Target="https://login.consultant.ru/link/?req=doc&amp;base=SPB&amp;n=207847&amp;dst=100005" TargetMode="External"/><Relationship Id="rId15" Type="http://schemas.openxmlformats.org/officeDocument/2006/relationships/hyperlink" Target="https://login.consultant.ru/link/?req=doc&amp;base=SPB&amp;n=270717&amp;dst=100011" TargetMode="External"/><Relationship Id="rId23" Type="http://schemas.openxmlformats.org/officeDocument/2006/relationships/hyperlink" Target="https://login.consultant.ru/link/?req=doc&amp;base=LAW&amp;n=456504&amp;dst=100142" TargetMode="External"/><Relationship Id="rId28" Type="http://schemas.openxmlformats.org/officeDocument/2006/relationships/hyperlink" Target="https://login.consultant.ru/link/?req=doc&amp;base=SPB&amp;n=296522&amp;dst=100026" TargetMode="External"/><Relationship Id="rId36" Type="http://schemas.openxmlformats.org/officeDocument/2006/relationships/hyperlink" Target="https://login.consultant.ru/link/?req=doc&amp;base=SPB&amp;n=197122" TargetMode="External"/><Relationship Id="rId49" Type="http://schemas.openxmlformats.org/officeDocument/2006/relationships/hyperlink" Target="https://login.consultant.ru/link/?req=doc&amp;base=SPB&amp;n=298135&amp;dst=100011" TargetMode="External"/><Relationship Id="rId57" Type="http://schemas.openxmlformats.org/officeDocument/2006/relationships/hyperlink" Target="https://login.consultant.ru/link/?req=doc&amp;base=SPB&amp;n=290499&amp;dst=100017" TargetMode="External"/><Relationship Id="rId10" Type="http://schemas.openxmlformats.org/officeDocument/2006/relationships/hyperlink" Target="https://login.consultant.ru/link/?req=doc&amp;base=SPB&amp;n=227815&amp;dst=100005" TargetMode="External"/><Relationship Id="rId31" Type="http://schemas.openxmlformats.org/officeDocument/2006/relationships/hyperlink" Target="https://login.consultant.ru/link/?req=doc&amp;base=SPB&amp;n=270717&amp;dst=100012" TargetMode="External"/><Relationship Id="rId44" Type="http://schemas.openxmlformats.org/officeDocument/2006/relationships/hyperlink" Target="https://login.consultant.ru/link/?req=doc&amp;base=SPB&amp;n=296522&amp;dst=100117" TargetMode="External"/><Relationship Id="rId52" Type="http://schemas.openxmlformats.org/officeDocument/2006/relationships/hyperlink" Target="https://login.consultant.ru/link/?req=doc&amp;base=SPB&amp;n=294795&amp;dst=100198" TargetMode="External"/><Relationship Id="rId60" Type="http://schemas.openxmlformats.org/officeDocument/2006/relationships/hyperlink" Target="https://login.consultant.ru/link/?req=doc&amp;base=SPB&amp;n=268846&amp;dst=100011" TargetMode="External"/><Relationship Id="rId65" Type="http://schemas.openxmlformats.org/officeDocument/2006/relationships/hyperlink" Target="https://login.consultant.ru/link/?req=doc&amp;base=SPB&amp;n=294795&amp;dst=100198" TargetMode="External"/><Relationship Id="rId73" Type="http://schemas.openxmlformats.org/officeDocument/2006/relationships/hyperlink" Target="https://login.consultant.ru/link/?req=doc&amp;base=SPB&amp;n=298135&amp;dst=100017" TargetMode="External"/><Relationship Id="rId78" Type="http://schemas.openxmlformats.org/officeDocument/2006/relationships/hyperlink" Target="https://login.consultant.ru/link/?req=doc&amp;base=LAW&amp;n=465999" TargetMode="External"/><Relationship Id="rId81" Type="http://schemas.openxmlformats.org/officeDocument/2006/relationships/image" Target="media/image1.wmf"/><Relationship Id="rId86" Type="http://schemas.openxmlformats.org/officeDocument/2006/relationships/image" Target="media/image6.wmf"/><Relationship Id="rId94" Type="http://schemas.openxmlformats.org/officeDocument/2006/relationships/hyperlink" Target="https://login.consultant.ru/link/?req=doc&amp;base=SPB&amp;n=268846&amp;dst=100042"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17936&amp;dst=100005" TargetMode="External"/><Relationship Id="rId13" Type="http://schemas.openxmlformats.org/officeDocument/2006/relationships/hyperlink" Target="https://login.consultant.ru/link/?req=doc&amp;base=SPB&amp;n=296522&amp;dst=100028" TargetMode="External"/><Relationship Id="rId18" Type="http://schemas.openxmlformats.org/officeDocument/2006/relationships/hyperlink" Target="https://login.consultant.ru/link/?req=doc&amp;base=SPB&amp;n=298135&amp;dst=100005" TargetMode="External"/><Relationship Id="rId39" Type="http://schemas.openxmlformats.org/officeDocument/2006/relationships/hyperlink" Target="https://login.consultant.ru/link/?req=doc&amp;base=SPB&amp;n=197036" TargetMode="External"/><Relationship Id="rId34" Type="http://schemas.openxmlformats.org/officeDocument/2006/relationships/hyperlink" Target="https://login.consultant.ru/link/?req=doc&amp;base=SPB&amp;n=227815&amp;dst=100012" TargetMode="External"/><Relationship Id="rId50" Type="http://schemas.openxmlformats.org/officeDocument/2006/relationships/hyperlink" Target="https://login.consultant.ru/link/?req=doc&amp;base=SPB&amp;n=298135&amp;dst=100014" TargetMode="External"/><Relationship Id="rId55" Type="http://schemas.openxmlformats.org/officeDocument/2006/relationships/hyperlink" Target="https://login.consultant.ru/link/?req=doc&amp;base=SPB&amp;n=294795&amp;dst=100569" TargetMode="External"/><Relationship Id="rId76" Type="http://schemas.openxmlformats.org/officeDocument/2006/relationships/hyperlink" Target="https://login.consultant.ru/link/?req=doc&amp;base=SPB&amp;n=298135&amp;dst=100021" TargetMode="External"/><Relationship Id="rId97" Type="http://schemas.openxmlformats.org/officeDocument/2006/relationships/hyperlink" Target="https://login.consultant.ru/link/?req=doc&amp;base=SPB&amp;n=268846&amp;dst=100047" TargetMode="External"/><Relationship Id="rId7" Type="http://schemas.openxmlformats.org/officeDocument/2006/relationships/hyperlink" Target="https://login.consultant.ru/link/?req=doc&amp;base=SPB&amp;n=211189&amp;dst=100005" TargetMode="External"/><Relationship Id="rId71" Type="http://schemas.openxmlformats.org/officeDocument/2006/relationships/hyperlink" Target="https://login.consultant.ru/link/?req=doc&amp;base=LAW&amp;n=456504" TargetMode="External"/><Relationship Id="rId92" Type="http://schemas.openxmlformats.org/officeDocument/2006/relationships/hyperlink" Target="https://login.consultant.ru/link/?req=doc&amp;base=SPB&amp;n=268846&amp;dst=100039"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90499&amp;dst=100017" TargetMode="External"/><Relationship Id="rId24" Type="http://schemas.openxmlformats.org/officeDocument/2006/relationships/hyperlink" Target="https://login.consultant.ru/link/?req=doc&amp;base=SPB&amp;n=294795&amp;dst=100198" TargetMode="External"/><Relationship Id="rId40" Type="http://schemas.openxmlformats.org/officeDocument/2006/relationships/hyperlink" Target="https://login.consultant.ru/link/?req=doc&amp;base=SPB&amp;n=234717&amp;dst=100021" TargetMode="External"/><Relationship Id="rId45" Type="http://schemas.openxmlformats.org/officeDocument/2006/relationships/hyperlink" Target="https://login.consultant.ru/link/?req=doc&amp;base=SPB&amp;n=268846&amp;dst=100005" TargetMode="External"/><Relationship Id="rId66" Type="http://schemas.openxmlformats.org/officeDocument/2006/relationships/hyperlink" Target="https://login.consultant.ru/link/?req=doc&amp;base=SPB&amp;n=294795&amp;dst=100819" TargetMode="External"/><Relationship Id="rId87" Type="http://schemas.openxmlformats.org/officeDocument/2006/relationships/image" Target="media/image7.wmf"/><Relationship Id="rId61" Type="http://schemas.openxmlformats.org/officeDocument/2006/relationships/hyperlink" Target="https://login.consultant.ru/link/?req=doc&amp;base=SPB&amp;n=270717&amp;dst=100014" TargetMode="External"/><Relationship Id="rId82" Type="http://schemas.openxmlformats.org/officeDocument/2006/relationships/image" Target="media/image2.wmf"/><Relationship Id="rId19" Type="http://schemas.openxmlformats.org/officeDocument/2006/relationships/hyperlink" Target="https://login.consultant.ru/link/?req=doc&amp;base=SPB&amp;n=298135&amp;dst=100010" TargetMode="External"/><Relationship Id="rId14" Type="http://schemas.openxmlformats.org/officeDocument/2006/relationships/hyperlink" Target="https://login.consultant.ru/link/?req=doc&amp;base=SPB&amp;n=268846&amp;dst=100005" TargetMode="External"/><Relationship Id="rId30" Type="http://schemas.openxmlformats.org/officeDocument/2006/relationships/hyperlink" Target="https://login.consultant.ru/link/?req=doc&amp;base=SPB&amp;n=296522&amp;dst=100115" TargetMode="External"/><Relationship Id="rId35" Type="http://schemas.openxmlformats.org/officeDocument/2006/relationships/hyperlink" Target="https://login.consultant.ru/link/?req=doc&amp;base=SPB&amp;n=243143&amp;dst=100008" TargetMode="External"/><Relationship Id="rId56" Type="http://schemas.openxmlformats.org/officeDocument/2006/relationships/hyperlink" Target="https://login.consultant.ru/link/?req=doc&amp;base=SPB&amp;n=296522&amp;dst=100026" TargetMode="External"/><Relationship Id="rId77" Type="http://schemas.openxmlformats.org/officeDocument/2006/relationships/hyperlink" Target="https://login.consultant.ru/link/?req=doc&amp;base=SPB&amp;n=298135&amp;dst=100022" TargetMode="External"/><Relationship Id="rId100" Type="http://schemas.openxmlformats.org/officeDocument/2006/relationships/theme" Target="theme/theme1.xml"/><Relationship Id="rId8" Type="http://schemas.openxmlformats.org/officeDocument/2006/relationships/hyperlink" Target="https://login.consultant.ru/link/?req=doc&amp;base=SPB&amp;n=234717&amp;dst=100021" TargetMode="External"/><Relationship Id="rId51" Type="http://schemas.openxmlformats.org/officeDocument/2006/relationships/hyperlink" Target="https://login.consultant.ru/link/?req=doc&amp;base=SPB&amp;n=298135&amp;dst=100006" TargetMode="External"/><Relationship Id="rId72" Type="http://schemas.openxmlformats.org/officeDocument/2006/relationships/hyperlink" Target="https://login.consultant.ru/link/?req=doc&amp;base=LAW&amp;n=456504" TargetMode="External"/><Relationship Id="rId93" Type="http://schemas.openxmlformats.org/officeDocument/2006/relationships/hyperlink" Target="https://login.consultant.ru/link/?req=doc&amp;base=SPB&amp;n=298135&amp;dst=100141" TargetMode="External"/><Relationship Id="rId98" Type="http://schemas.openxmlformats.org/officeDocument/2006/relationships/hyperlink" Target="https://login.consultant.ru/link/?req=doc&amp;base=SPB&amp;n=298135&amp;dst=100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7209</Words>
  <Characters>41093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Олеговна Соколова</dc:creator>
  <cp:lastModifiedBy>Валентин Геннадьевич Тихонов</cp:lastModifiedBy>
  <cp:revision>2</cp:revision>
  <dcterms:created xsi:type="dcterms:W3CDTF">2024-11-06T14:02:00Z</dcterms:created>
  <dcterms:modified xsi:type="dcterms:W3CDTF">2024-11-06T14:02:00Z</dcterms:modified>
</cp:coreProperties>
</file>